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0749" w14:textId="77777777" w:rsidR="00C50279" w:rsidRDefault="00C50279" w:rsidP="00C50279">
      <w:pPr>
        <w:pStyle w:val="BodyLQMS"/>
      </w:pPr>
    </w:p>
    <w:p w14:paraId="233806CB" w14:textId="77777777" w:rsidR="007A0381" w:rsidRDefault="007A0381" w:rsidP="00C50279">
      <w:pPr>
        <w:pStyle w:val="BodyLQMS"/>
      </w:pPr>
    </w:p>
    <w:p w14:paraId="484156ED" w14:textId="77777777" w:rsidR="007A0381" w:rsidRDefault="007A0381" w:rsidP="00C50279">
      <w:pPr>
        <w:pStyle w:val="BodyLQMS"/>
      </w:pPr>
    </w:p>
    <w:p w14:paraId="4D99FDFE" w14:textId="77777777" w:rsidR="007A0381" w:rsidRDefault="007A0381" w:rsidP="00C50279">
      <w:pPr>
        <w:pStyle w:val="BodyLQMS"/>
      </w:pPr>
    </w:p>
    <w:p w14:paraId="6EE26FD7" w14:textId="77777777" w:rsidR="007A0381" w:rsidRDefault="007A0381" w:rsidP="00C50279">
      <w:pPr>
        <w:pStyle w:val="BodyLQMS"/>
      </w:pPr>
    </w:p>
    <w:p w14:paraId="3964D78E" w14:textId="77777777" w:rsidR="007A0381" w:rsidRPr="000F7FDB" w:rsidRDefault="007A0381" w:rsidP="00C50279">
      <w:pPr>
        <w:pStyle w:val="BodyLQMS"/>
      </w:pPr>
    </w:p>
    <w:p w14:paraId="1813CCC0" w14:textId="19B731E1" w:rsidR="00161EBC" w:rsidRDefault="00161EBC" w:rsidP="00C50279"/>
    <w:bookmarkStart w:id="0" w:name="_Toc195514225"/>
    <w:p w14:paraId="46B40418" w14:textId="3A763658" w:rsidR="007A0381" w:rsidRDefault="00000000">
      <w:pPr>
        <w:widowControl/>
        <w:autoSpaceDE/>
        <w:autoSpaceDN/>
        <w:spacing w:after="160" w:line="259" w:lineRule="auto"/>
      </w:pPr>
      <w:sdt>
        <w:sdtPr>
          <w:rPr>
            <w:rStyle w:val="LQHeading1Char"/>
            <w:sz w:val="44"/>
            <w:szCs w:val="44"/>
          </w:rPr>
          <w:alias w:val="Title"/>
          <w:tag w:val=""/>
          <w:id w:val="1639456782"/>
          <w:placeholder>
            <w:docPart w:val="043155C187E84888A05C22D02340DA9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A705E">
            <w:rPr>
              <w:rStyle w:val="LQHeading1Char"/>
              <w:sz w:val="44"/>
              <w:szCs w:val="44"/>
            </w:rPr>
            <w:t>Guide</w:t>
          </w:r>
        </w:sdtContent>
      </w:sdt>
      <w:bookmarkEnd w:id="0"/>
      <w:r w:rsidR="007A0381" w:rsidRPr="007A0381">
        <w:t xml:space="preserve"> </w:t>
      </w:r>
    </w:p>
    <w:p w14:paraId="46C03437" w14:textId="77777777" w:rsidR="007A0381" w:rsidRDefault="007A0381">
      <w:pPr>
        <w:widowControl/>
        <w:autoSpaceDE/>
        <w:autoSpaceDN/>
        <w:spacing w:after="160" w:line="259" w:lineRule="auto"/>
      </w:pPr>
    </w:p>
    <w:p w14:paraId="553B910E" w14:textId="77777777" w:rsidR="007A0381" w:rsidRDefault="007A0381">
      <w:pPr>
        <w:widowControl/>
        <w:autoSpaceDE/>
        <w:autoSpaceDN/>
        <w:spacing w:after="160" w:line="259" w:lineRule="auto"/>
      </w:pPr>
    </w:p>
    <w:bookmarkStart w:id="1" w:name="_Toc195514226" w:displacedByCustomXml="next"/>
    <w:sdt>
      <w:sdtPr>
        <w:alias w:val="Subject"/>
        <w:tag w:val=""/>
        <w:id w:val="644320493"/>
        <w:placeholder>
          <w:docPart w:val="214DF3C8A44244DAA87AF1A47D8F7F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CCF1399" w14:textId="00C710BF" w:rsidR="007A0381" w:rsidRDefault="004A705E" w:rsidP="00F63DFF">
          <w:pPr>
            <w:pStyle w:val="LQHeading2"/>
          </w:pPr>
          <w:r>
            <w:t>Logiqc Quick Start Guide</w:t>
          </w:r>
        </w:p>
      </w:sdtContent>
    </w:sdt>
    <w:bookmarkEnd w:id="1" w:displacedByCustomXml="prev"/>
    <w:p w14:paraId="676BC4CC" w14:textId="576BE590" w:rsidR="007A0381" w:rsidRDefault="007A0381">
      <w:pPr>
        <w:widowControl/>
        <w:autoSpaceDE/>
        <w:autoSpaceDN/>
        <w:spacing w:after="160" w:line="259" w:lineRule="auto"/>
      </w:pPr>
    </w:p>
    <w:p w14:paraId="7A20CEFC" w14:textId="77777777" w:rsidR="00F63DFF" w:rsidRDefault="00F63DFF">
      <w:pPr>
        <w:widowControl/>
        <w:autoSpaceDE/>
        <w:autoSpaceDN/>
        <w:spacing w:after="160" w:line="259" w:lineRule="auto"/>
      </w:pPr>
    </w:p>
    <w:sdt>
      <w:sdtPr>
        <w:rPr>
          <w:rStyle w:val="HeaderChar"/>
          <w:rFonts w:asciiTheme="minorHAnsi" w:eastAsiaTheme="minorHAnsi" w:hAnsiTheme="minorHAnsi" w:cstheme="minorHAnsi"/>
          <w:bCs/>
          <w:noProof/>
          <w:color w:val="595959" w:themeColor="text1" w:themeTint="A6"/>
          <w:sz w:val="22"/>
          <w:szCs w:val="20"/>
          <w:lang w:eastAsia="en-AU"/>
        </w:rPr>
        <w:alias w:val="Abstract"/>
        <w:tag w:val=""/>
        <w:id w:val="560519975"/>
        <w:placeholder>
          <w:docPart w:val="31F0D6F4CF8346569DA20F4F402F4991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6E90F7C3" w14:textId="39A7C0CB" w:rsidR="007A0381" w:rsidRDefault="004A705E" w:rsidP="00F63DFF">
          <w:r w:rsidRPr="004A705E">
            <w:rPr>
              <w:rStyle w:val="HeaderChar"/>
              <w:rFonts w:asciiTheme="minorHAnsi" w:eastAsiaTheme="minorHAnsi" w:hAnsiTheme="minorHAnsi" w:cstheme="minorHAnsi"/>
              <w:bCs/>
              <w:noProof/>
              <w:color w:val="595959" w:themeColor="text1" w:themeTint="A6"/>
              <w:sz w:val="22"/>
              <w:szCs w:val="20"/>
              <w:lang w:eastAsia="en-AU"/>
            </w:rPr>
            <w:t>Your organisation has implemented the Logiqc</w:t>
          </w:r>
          <w:r>
            <w:rPr>
              <w:rStyle w:val="HeaderChar"/>
              <w:rFonts w:asciiTheme="minorHAnsi" w:eastAsiaTheme="minorHAnsi" w:hAnsiTheme="minorHAnsi" w:cstheme="minorHAnsi"/>
              <w:bCs/>
              <w:noProof/>
              <w:color w:val="595959" w:themeColor="text1" w:themeTint="A6"/>
              <w:sz w:val="22"/>
              <w:szCs w:val="20"/>
              <w:lang w:eastAsia="en-AU"/>
            </w:rPr>
            <w:t xml:space="preserve"> </w:t>
          </w:r>
          <w:r w:rsidRPr="004A705E">
            <w:rPr>
              <w:rStyle w:val="HeaderChar"/>
              <w:rFonts w:asciiTheme="minorHAnsi" w:eastAsiaTheme="minorHAnsi" w:hAnsiTheme="minorHAnsi" w:cstheme="minorHAnsi"/>
              <w:bCs/>
              <w:noProof/>
              <w:color w:val="595959" w:themeColor="text1" w:themeTint="A6"/>
              <w:sz w:val="22"/>
              <w:szCs w:val="20"/>
              <w:lang w:eastAsia="en-AU"/>
            </w:rPr>
            <w:t>platform to enable all staff to contribute to managing safety, quality and risk in healthcare. Each time you report adverse events or a near miss, you are creating an opportunity for your organisation to analyse how it can improve the way services are provided to clients.</w:t>
          </w:r>
          <w:r w:rsidRPr="004A705E">
            <w:rPr>
              <w:rStyle w:val="HeaderChar"/>
              <w:rFonts w:asciiTheme="minorHAnsi" w:eastAsiaTheme="minorHAnsi" w:hAnsiTheme="minorHAnsi" w:cstheme="minorHAnsi"/>
              <w:bCs/>
              <w:noProof/>
              <w:color w:val="595959" w:themeColor="text1" w:themeTint="A6"/>
              <w:sz w:val="22"/>
              <w:szCs w:val="20"/>
              <w:lang w:eastAsia="en-AU"/>
            </w:rPr>
            <w:t xml:space="preserve"> </w:t>
          </w:r>
        </w:p>
      </w:sdtContent>
    </w:sdt>
    <w:p w14:paraId="59CF20C9" w14:textId="77777777" w:rsidR="007A0381" w:rsidRDefault="007A0381">
      <w:pPr>
        <w:widowControl/>
        <w:autoSpaceDE/>
        <w:autoSpaceDN/>
        <w:spacing w:after="160" w:line="259" w:lineRule="auto"/>
      </w:pPr>
    </w:p>
    <w:p w14:paraId="27CEAD9F" w14:textId="77777777" w:rsidR="007A0381" w:rsidRDefault="007A0381">
      <w:pPr>
        <w:widowControl/>
        <w:autoSpaceDE/>
        <w:autoSpaceDN/>
        <w:spacing w:after="160" w:line="259" w:lineRule="auto"/>
      </w:pPr>
    </w:p>
    <w:p w14:paraId="5306D4E9" w14:textId="77777777" w:rsidR="007A0381" w:rsidRDefault="007A0381">
      <w:pPr>
        <w:widowControl/>
        <w:autoSpaceDE/>
        <w:autoSpaceDN/>
        <w:spacing w:after="160" w:line="259" w:lineRule="auto"/>
      </w:pPr>
    </w:p>
    <w:p w14:paraId="79CE0A94" w14:textId="77777777" w:rsidR="007A0381" w:rsidRDefault="007A0381">
      <w:pPr>
        <w:widowControl/>
        <w:autoSpaceDE/>
        <w:autoSpaceDN/>
        <w:spacing w:after="160" w:line="259" w:lineRule="auto"/>
      </w:pPr>
    </w:p>
    <w:p w14:paraId="633A0C95" w14:textId="77777777" w:rsidR="007A0381" w:rsidRDefault="007A0381">
      <w:pPr>
        <w:widowControl/>
        <w:autoSpaceDE/>
        <w:autoSpaceDN/>
        <w:spacing w:after="160" w:line="259" w:lineRule="auto"/>
      </w:pPr>
    </w:p>
    <w:p w14:paraId="6C244691" w14:textId="77777777" w:rsidR="007A0381" w:rsidRDefault="007A0381">
      <w:pPr>
        <w:widowControl/>
        <w:autoSpaceDE/>
        <w:autoSpaceDN/>
        <w:spacing w:after="160" w:line="259" w:lineRule="auto"/>
      </w:pPr>
    </w:p>
    <w:p w14:paraId="068BA8C4" w14:textId="77777777" w:rsidR="007A0381" w:rsidRDefault="007A0381">
      <w:pPr>
        <w:widowControl/>
        <w:autoSpaceDE/>
        <w:autoSpaceDN/>
        <w:spacing w:after="160" w:line="259" w:lineRule="auto"/>
      </w:pPr>
    </w:p>
    <w:p w14:paraId="51B2D563" w14:textId="77777777" w:rsidR="007A0381" w:rsidRDefault="007A0381">
      <w:pPr>
        <w:widowControl/>
        <w:autoSpaceDE/>
        <w:autoSpaceDN/>
        <w:spacing w:after="160" w:line="259" w:lineRule="auto"/>
      </w:pPr>
    </w:p>
    <w:p w14:paraId="28D2D584" w14:textId="77777777" w:rsidR="007A0381" w:rsidRDefault="007A0381">
      <w:pPr>
        <w:widowControl/>
        <w:autoSpaceDE/>
        <w:autoSpaceDN/>
        <w:spacing w:after="160" w:line="259" w:lineRule="auto"/>
      </w:pPr>
    </w:p>
    <w:p w14:paraId="6CE420DB" w14:textId="77777777" w:rsidR="007A0381" w:rsidRDefault="007A0381">
      <w:pPr>
        <w:widowControl/>
        <w:autoSpaceDE/>
        <w:autoSpaceDN/>
        <w:spacing w:after="160" w:line="259" w:lineRule="auto"/>
      </w:pPr>
    </w:p>
    <w:p w14:paraId="119802C4" w14:textId="77777777" w:rsidR="007A0381" w:rsidRDefault="007A0381">
      <w:pPr>
        <w:widowControl/>
        <w:autoSpaceDE/>
        <w:autoSpaceDN/>
        <w:spacing w:after="160" w:line="259" w:lineRule="auto"/>
      </w:pPr>
    </w:p>
    <w:p w14:paraId="66AA0C34" w14:textId="77777777" w:rsidR="007A0381" w:rsidRDefault="007A0381">
      <w:pPr>
        <w:widowControl/>
        <w:autoSpaceDE/>
        <w:autoSpaceDN/>
        <w:spacing w:after="160" w:line="259" w:lineRule="auto"/>
      </w:pPr>
    </w:p>
    <w:p w14:paraId="74146A79" w14:textId="77777777" w:rsidR="007A0381" w:rsidRDefault="007A0381">
      <w:pPr>
        <w:widowControl/>
        <w:autoSpaceDE/>
        <w:autoSpaceDN/>
        <w:spacing w:after="160" w:line="259" w:lineRule="auto"/>
      </w:pPr>
    </w:p>
    <w:p w14:paraId="1F73742C" w14:textId="77777777" w:rsidR="007A0381" w:rsidRDefault="007A0381">
      <w:pPr>
        <w:widowControl/>
        <w:autoSpaceDE/>
        <w:autoSpaceDN/>
        <w:spacing w:after="160" w:line="259" w:lineRule="auto"/>
      </w:pPr>
    </w:p>
    <w:p w14:paraId="745A927D" w14:textId="77777777" w:rsidR="007A0381" w:rsidRDefault="007A0381">
      <w:pPr>
        <w:widowControl/>
        <w:autoSpaceDE/>
        <w:autoSpaceDN/>
        <w:spacing w:after="160" w:line="259" w:lineRule="auto"/>
      </w:pPr>
    </w:p>
    <w:p w14:paraId="117D0B58" w14:textId="77777777" w:rsidR="007A0381" w:rsidRDefault="007A0381">
      <w:pPr>
        <w:widowControl/>
        <w:autoSpaceDE/>
        <w:autoSpaceDN/>
        <w:spacing w:after="160" w:line="259" w:lineRule="auto"/>
      </w:pPr>
    </w:p>
    <w:bookmarkStart w:id="2" w:name="_Toc121129079" w:displacedByCustomXml="next"/>
    <w:sdt>
      <w:sdtPr>
        <w:id w:val="515421077"/>
        <w:docPartObj>
          <w:docPartGallery w:val="Table of Contents"/>
          <w:docPartUnique/>
        </w:docPartObj>
      </w:sdtPr>
      <w:sdtEndPr>
        <w:rPr>
          <w:rFonts w:ascii="Plus Jakarta Sans" w:eastAsia="Times New Roman" w:hAnsi="Plus Jakarta Sans" w:cs="Times New Roman"/>
          <w:b/>
          <w:bCs/>
          <w:noProof/>
          <w:sz w:val="20"/>
          <w:szCs w:val="22"/>
          <w:lang w:val="en-AU"/>
        </w:rPr>
      </w:sdtEndPr>
      <w:sdtContent>
        <w:p w14:paraId="5875161E" w14:textId="4C024D4B" w:rsidR="004A705E" w:rsidRDefault="004A705E">
          <w:pPr>
            <w:pStyle w:val="TOCHeading"/>
          </w:pPr>
          <w:r>
            <w:t>Contents</w:t>
          </w:r>
        </w:p>
        <w:p w14:paraId="7265BC3B" w14:textId="3E5C57F3" w:rsidR="004A705E" w:rsidRDefault="004A705E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514225" w:history="1">
            <w:r w:rsidRPr="0060170B">
              <w:rPr>
                <w:rStyle w:val="Hyperlink"/>
                <w:noProof/>
              </w:rPr>
              <w:t>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30E22" w14:textId="71F10ED6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26" w:history="1">
            <w:r w:rsidRPr="0060170B">
              <w:rPr>
                <w:rStyle w:val="Hyperlink"/>
                <w:noProof/>
              </w:rPr>
              <w:t>Logiqc Quick Start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1FB00" w14:textId="69E8010A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27" w:history="1">
            <w:r w:rsidRPr="0060170B">
              <w:rPr>
                <w:rStyle w:val="Hyperlink"/>
                <w:noProof/>
              </w:rPr>
              <w:t>Logging 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7283C" w14:textId="32987CFA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28" w:history="1">
            <w:r w:rsidRPr="0060170B">
              <w:rPr>
                <w:rStyle w:val="Hyperlink"/>
                <w:noProof/>
              </w:rPr>
              <w:t>Homepage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F5B96" w14:textId="1FA1DBF9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29" w:history="1">
            <w:r w:rsidRPr="0060170B">
              <w:rPr>
                <w:rStyle w:val="Hyperlink"/>
                <w:noProof/>
              </w:rPr>
              <w:t>Updating your password and account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988E0" w14:textId="3519179B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30" w:history="1">
            <w:r w:rsidRPr="0060170B">
              <w:rPr>
                <w:rStyle w:val="Hyperlink"/>
                <w:noProof/>
              </w:rPr>
              <w:t>Reporting an event (Incident, Improvement, Feedback, Repair)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4A4C2" w14:textId="488344F9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31" w:history="1">
            <w:r w:rsidRPr="0060170B">
              <w:rPr>
                <w:rStyle w:val="Hyperlink"/>
                <w:noProof/>
              </w:rPr>
              <w:t>Adding a register item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186D6" w14:textId="3860D7D2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32" w:history="1">
            <w:r w:rsidRPr="0060170B">
              <w:rPr>
                <w:rStyle w:val="Hyperlink"/>
                <w:noProof/>
              </w:rPr>
              <w:t>Viewing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E89D9" w14:textId="50311282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33" w:history="1">
            <w:r w:rsidRPr="0060170B">
              <w:rPr>
                <w:rStyle w:val="Hyperlink"/>
                <w:noProof/>
              </w:rPr>
              <w:t>Complete a Task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B15F6" w14:textId="7C8F3606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34" w:history="1">
            <w:r w:rsidRPr="0060170B">
              <w:rPr>
                <w:rStyle w:val="Hyperlink"/>
                <w:noProof/>
              </w:rPr>
              <w:t>Logiqc Learning Academy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646D3" w14:textId="51D5E19F" w:rsidR="004A705E" w:rsidRDefault="004A705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5514235" w:history="1">
            <w:r w:rsidRPr="0060170B">
              <w:rPr>
                <w:rStyle w:val="Hyperlink"/>
                <w:noProof/>
              </w:rPr>
              <w:t>Courses recommended for new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E6906" w14:textId="4167D8EE" w:rsidR="004A705E" w:rsidRDefault="004A705E">
          <w:r>
            <w:rPr>
              <w:b/>
              <w:bCs/>
              <w:noProof/>
            </w:rPr>
            <w:fldChar w:fldCharType="end"/>
          </w:r>
        </w:p>
      </w:sdtContent>
    </w:sdt>
    <w:p w14:paraId="3F4A3A68" w14:textId="77777777" w:rsidR="004A705E" w:rsidRDefault="004A705E">
      <w:pPr>
        <w:widowControl/>
        <w:autoSpaceDE/>
        <w:autoSpaceDN/>
        <w:spacing w:after="160" w:line="259" w:lineRule="auto"/>
        <w:rPr>
          <w:rFonts w:ascii="Plus Jakarta Sans SemiBold" w:eastAsiaTheme="majorEastAsia" w:hAnsi="Plus Jakarta Sans SemiBold" w:cstheme="majorBidi"/>
          <w:sz w:val="32"/>
          <w:szCs w:val="32"/>
        </w:rPr>
      </w:pPr>
      <w:r>
        <w:br w:type="page"/>
      </w:r>
    </w:p>
    <w:p w14:paraId="132069A8" w14:textId="59341D05" w:rsidR="004A705E" w:rsidRPr="00D01D94" w:rsidRDefault="004A705E" w:rsidP="004A705E">
      <w:pPr>
        <w:pStyle w:val="LQHeading2"/>
      </w:pPr>
      <w:bookmarkStart w:id="3" w:name="_Toc195514227"/>
      <w:r>
        <w:lastRenderedPageBreak/>
        <w:t>Logging in</w:t>
      </w:r>
      <w:bookmarkEnd w:id="2"/>
      <w:bookmarkEnd w:id="3"/>
    </w:p>
    <w:p w14:paraId="5D81FB9D" w14:textId="22C78AC8" w:rsidR="004A705E" w:rsidRDefault="004A705E" w:rsidP="004A705E">
      <w:pPr>
        <w:pStyle w:val="LQBullet"/>
      </w:pPr>
      <w:r w:rsidRPr="0027443C">
        <w:t xml:space="preserve">Open your Internet browser (e.g. Google Chrome, Microsoft Edge) and enter your </w:t>
      </w:r>
      <w:r>
        <w:t>Logiqc</w:t>
      </w:r>
      <w:r w:rsidRPr="0027443C">
        <w:t xml:space="preserve"> web address (URL)</w:t>
      </w:r>
    </w:p>
    <w:p w14:paraId="5E9EAEF8" w14:textId="77777777" w:rsidR="004A705E" w:rsidRDefault="004A705E" w:rsidP="004A705E">
      <w:pPr>
        <w:pStyle w:val="LQBullet"/>
      </w:pPr>
      <w:r w:rsidRPr="004F6279">
        <w:t>Enter your username and password, and click log in. If you’ve forgotten your password, click the ‘Forgot password’ link</w:t>
      </w:r>
    </w:p>
    <w:p w14:paraId="08AB4061" w14:textId="77777777" w:rsidR="004A705E" w:rsidRPr="004A705E" w:rsidRDefault="004A705E" w:rsidP="004A705E">
      <w:pPr>
        <w:pStyle w:val="BodyLQMS"/>
        <w:rPr>
          <w:b/>
          <w:bCs/>
        </w:rPr>
      </w:pPr>
      <w:r w:rsidRPr="004A705E">
        <w:rPr>
          <w:b/>
          <w:bCs/>
        </w:rPr>
        <w:t>Related Knowledge base articles:</w:t>
      </w:r>
    </w:p>
    <w:p w14:paraId="2CD18C60" w14:textId="77777777" w:rsidR="004A705E" w:rsidRDefault="004A705E" w:rsidP="004A705E">
      <w:pPr>
        <w:pStyle w:val="BodyLQMS"/>
      </w:pPr>
      <w:hyperlink r:id="rId9" w:history="1">
        <w:r w:rsidRPr="00186E1F">
          <w:rPr>
            <w:rStyle w:val="Hyperlink"/>
          </w:rPr>
          <w:t>How to log in</w:t>
        </w:r>
      </w:hyperlink>
    </w:p>
    <w:p w14:paraId="7E030F1F" w14:textId="77777777" w:rsidR="004A705E" w:rsidRDefault="004A705E" w:rsidP="004A705E">
      <w:pPr>
        <w:pStyle w:val="LQHeading2"/>
      </w:pPr>
      <w:bookmarkStart w:id="4" w:name="_Toc121129080"/>
      <w:bookmarkStart w:id="5" w:name="_Toc195514228"/>
      <w:r w:rsidRPr="004F6279">
        <w:t>Homepage</w:t>
      </w:r>
      <w:bookmarkEnd w:id="4"/>
      <w:bookmarkEnd w:id="5"/>
    </w:p>
    <w:p w14:paraId="566806B4" w14:textId="2BB488D4" w:rsidR="004A705E" w:rsidRDefault="004A705E" w:rsidP="004A705E">
      <w:pPr>
        <w:pStyle w:val="BodyLQMS"/>
      </w:pPr>
      <w:r w:rsidRPr="004F6279">
        <w:t xml:space="preserve">When you log into </w:t>
      </w:r>
      <w:r>
        <w:t>Logiqc</w:t>
      </w:r>
      <w:r w:rsidRPr="004F6279">
        <w:t>, you will open at the homepage.</w:t>
      </w:r>
    </w:p>
    <w:p w14:paraId="6FD61DB3" w14:textId="77777777" w:rsidR="004A705E" w:rsidRDefault="004A705E" w:rsidP="004A705E"/>
    <w:p w14:paraId="043E54F7" w14:textId="77777777" w:rsidR="004A705E" w:rsidRDefault="004A705E" w:rsidP="004A70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8DB45" wp14:editId="1220DFE7">
                <wp:simplePos x="0" y="0"/>
                <wp:positionH relativeFrom="margin">
                  <wp:posOffset>3861435</wp:posOffset>
                </wp:positionH>
                <wp:positionV relativeFrom="paragraph">
                  <wp:posOffset>3518535</wp:posOffset>
                </wp:positionV>
                <wp:extent cx="1439545" cy="431800"/>
                <wp:effectExtent l="0" t="0" r="332105" b="25400"/>
                <wp:wrapNone/>
                <wp:docPr id="45" name="Callout: 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9545" cy="4318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5208"/>
                            <a:gd name="adj4" fmla="val -2102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565B4" w14:textId="77777777" w:rsidR="004A705E" w:rsidRPr="00BA370A" w:rsidRDefault="004A705E" w:rsidP="004A7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BA370A">
                              <w:rPr>
                                <w:sz w:val="16"/>
                                <w:szCs w:val="16"/>
                              </w:rPr>
                              <w:t xml:space="preserve">dd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new </w:t>
                            </w:r>
                            <w:r w:rsidRPr="00BA370A">
                              <w:rPr>
                                <w:sz w:val="16"/>
                                <w:szCs w:val="16"/>
                              </w:rPr>
                              <w:t>items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here with the FAB (Floating Action Button)</w:t>
                            </w:r>
                          </w:p>
                          <w:p w14:paraId="554B52DA" w14:textId="77777777" w:rsidR="004A705E" w:rsidRDefault="004A705E" w:rsidP="004A7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8DB4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45" o:spid="_x0000_s1026" type="#_x0000_t47" style="position:absolute;margin-left:304.05pt;margin-top:277.05pt;width:113.35pt;height:3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" adj="-4542,14085" fillcolor="#bfbfbf [2412]" strokecolor="#ffc000" strokeweight="1pt">
                <v:textbox>
                  <w:txbxContent>
                    <w:p w14:paraId="04F565B4" w14:textId="77777777" w:rsidR="004A705E" w:rsidRPr="00BA370A" w:rsidRDefault="004A705E" w:rsidP="004A70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BA370A">
                        <w:rPr>
                          <w:sz w:val="16"/>
                          <w:szCs w:val="16"/>
                        </w:rPr>
                        <w:t xml:space="preserve">dd </w:t>
                      </w:r>
                      <w:r>
                        <w:rPr>
                          <w:sz w:val="16"/>
                          <w:szCs w:val="16"/>
                        </w:rPr>
                        <w:t xml:space="preserve">new </w:t>
                      </w:r>
                      <w:r w:rsidRPr="00BA370A">
                        <w:rPr>
                          <w:sz w:val="16"/>
                          <w:szCs w:val="16"/>
                        </w:rPr>
                        <w:t>items</w:t>
                      </w:r>
                      <w:r>
                        <w:rPr>
                          <w:sz w:val="16"/>
                          <w:szCs w:val="16"/>
                        </w:rPr>
                        <w:t xml:space="preserve"> here with the FAB (Floating Action Button)</w:t>
                      </w:r>
                    </w:p>
                    <w:p w14:paraId="554B52DA" w14:textId="77777777" w:rsidR="004A705E" w:rsidRDefault="004A705E" w:rsidP="004A705E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A61BC" wp14:editId="64C42157">
                <wp:simplePos x="0" y="0"/>
                <wp:positionH relativeFrom="column">
                  <wp:posOffset>1423035</wp:posOffset>
                </wp:positionH>
                <wp:positionV relativeFrom="paragraph">
                  <wp:posOffset>1632585</wp:posOffset>
                </wp:positionV>
                <wp:extent cx="1439545" cy="431800"/>
                <wp:effectExtent l="590550" t="0" r="27305" b="25400"/>
                <wp:wrapNone/>
                <wp:docPr id="32" name="Callout: 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318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2588"/>
                            <a:gd name="adj4" fmla="val -401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1583F" w14:textId="77777777" w:rsidR="004A705E" w:rsidRPr="00B16644" w:rsidRDefault="004A705E" w:rsidP="004A70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Navigate the system using this left nav panel </w:t>
                            </w:r>
                          </w:p>
                          <w:p w14:paraId="43237321" w14:textId="77777777" w:rsidR="004A705E" w:rsidRDefault="004A705E" w:rsidP="004A7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61BC" id="Callout: Line 32" o:spid="_x0000_s1027" type="#_x0000_t47" style="position:absolute;margin-left:112.05pt;margin-top:128.55pt;width:113.3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" adj="-8668,7039" fillcolor="#bfbfbf [2412]" strokecolor="#ffc000" strokeweight="1pt">
                <v:textbox>
                  <w:txbxContent>
                    <w:p w14:paraId="7E81583F" w14:textId="77777777" w:rsidR="004A705E" w:rsidRPr="00B16644" w:rsidRDefault="004A705E" w:rsidP="004A70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Navigate the system using this left nav panel </w:t>
                      </w:r>
                    </w:p>
                    <w:p w14:paraId="43237321" w14:textId="77777777" w:rsidR="004A705E" w:rsidRDefault="004A705E" w:rsidP="004A705E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001B6" wp14:editId="598E8DAA">
                <wp:simplePos x="0" y="0"/>
                <wp:positionH relativeFrom="margin">
                  <wp:posOffset>4023360</wp:posOffset>
                </wp:positionH>
                <wp:positionV relativeFrom="paragraph">
                  <wp:posOffset>1851660</wp:posOffset>
                </wp:positionV>
                <wp:extent cx="1439545" cy="431800"/>
                <wp:effectExtent l="0" t="1581150" r="598805" b="25400"/>
                <wp:wrapNone/>
                <wp:docPr id="44" name="Callout: 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9545" cy="4318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60049"/>
                            <a:gd name="adj4" fmla="val -3818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F5827" w14:textId="77777777" w:rsidR="004A705E" w:rsidRPr="00B16644" w:rsidRDefault="004A705E" w:rsidP="004A70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B16644">
                              <w:rPr>
                                <w:sz w:val="18"/>
                                <w:szCs w:val="18"/>
                              </w:rPr>
                              <w:t>ink to the Help Centre</w:t>
                            </w:r>
                          </w:p>
                          <w:p w14:paraId="2A25A61D" w14:textId="77777777" w:rsidR="004A705E" w:rsidRDefault="004A705E" w:rsidP="004A7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01B6" id="Callout: Line 44" o:spid="_x0000_s1028" type="#_x0000_t47" style="position:absolute;margin-left:316.8pt;margin-top:145.8pt;width:113.35pt;height:3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" adj="-8247,-77771" fillcolor="#bfbfbf [2412]" strokecolor="#ffc000" strokeweight="1pt">
                <v:textbox>
                  <w:txbxContent>
                    <w:p w14:paraId="453F5827" w14:textId="77777777" w:rsidR="004A705E" w:rsidRPr="00B16644" w:rsidRDefault="004A705E" w:rsidP="004A70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B16644">
                        <w:rPr>
                          <w:sz w:val="18"/>
                          <w:szCs w:val="18"/>
                        </w:rPr>
                        <w:t>ink to the Help Centre</w:t>
                      </w:r>
                    </w:p>
                    <w:p w14:paraId="2A25A61D" w14:textId="77777777" w:rsidR="004A705E" w:rsidRDefault="004A705E" w:rsidP="004A70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97D6" wp14:editId="6C16C7DA">
                <wp:simplePos x="0" y="0"/>
                <wp:positionH relativeFrom="margin">
                  <wp:posOffset>3823335</wp:posOffset>
                </wp:positionH>
                <wp:positionV relativeFrom="paragraph">
                  <wp:posOffset>737235</wp:posOffset>
                </wp:positionV>
                <wp:extent cx="1439545" cy="431800"/>
                <wp:effectExtent l="0" t="476250" r="465455" b="25400"/>
                <wp:wrapNone/>
                <wp:docPr id="48" name="Callout: 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9545" cy="4318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08588"/>
                            <a:gd name="adj4" fmla="val -299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B0021" w14:textId="77777777" w:rsidR="004A705E" w:rsidRPr="00B16644" w:rsidRDefault="004A705E" w:rsidP="004A70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B16644">
                              <w:rPr>
                                <w:sz w:val="18"/>
                                <w:szCs w:val="18"/>
                              </w:rPr>
                              <w:t>ccess your account details</w:t>
                            </w:r>
                          </w:p>
                          <w:p w14:paraId="21E0D319" w14:textId="77777777" w:rsidR="004A705E" w:rsidRDefault="004A705E" w:rsidP="004A7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97D6" id="Callout: Line 48" o:spid="_x0000_s1029" type="#_x0000_t47" style="position:absolute;margin-left:301.05pt;margin-top:58.05pt;width:113.35pt;height:3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" adj="-6471,-23455" fillcolor="#bfbfbf [2412]" strokecolor="#ffc000" strokeweight="1pt">
                <v:textbox>
                  <w:txbxContent>
                    <w:p w14:paraId="371B0021" w14:textId="77777777" w:rsidR="004A705E" w:rsidRPr="00B16644" w:rsidRDefault="004A705E" w:rsidP="004A70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B16644">
                        <w:rPr>
                          <w:sz w:val="18"/>
                          <w:szCs w:val="18"/>
                        </w:rPr>
                        <w:t>ccess your account details</w:t>
                      </w:r>
                    </w:p>
                    <w:p w14:paraId="21E0D319" w14:textId="77777777" w:rsidR="004A705E" w:rsidRDefault="004A705E" w:rsidP="004A70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DF19A" wp14:editId="692A8113">
                <wp:simplePos x="0" y="0"/>
                <wp:positionH relativeFrom="column">
                  <wp:posOffset>1965960</wp:posOffset>
                </wp:positionH>
                <wp:positionV relativeFrom="paragraph">
                  <wp:posOffset>670560</wp:posOffset>
                </wp:positionV>
                <wp:extent cx="1439545" cy="431800"/>
                <wp:effectExtent l="971550" t="419100" r="27305" b="25400"/>
                <wp:wrapNone/>
                <wp:docPr id="47" name="Callout: 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318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5270"/>
                            <a:gd name="adj4" fmla="val -6709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205EF" w14:textId="77777777" w:rsidR="004A705E" w:rsidRPr="00B16644" w:rsidRDefault="004A705E" w:rsidP="004A70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Search all registers here</w:t>
                            </w:r>
                          </w:p>
                          <w:p w14:paraId="368A83AE" w14:textId="77777777" w:rsidR="004A705E" w:rsidRDefault="004A705E" w:rsidP="004A7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F19A" id="Callout: Line 47" o:spid="_x0000_s1030" type="#_x0000_t47" style="position:absolute;margin-left:154.8pt;margin-top:52.8pt;width:113.3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" adj="-14493,-20578" fillcolor="#bfbfbf [2412]" strokecolor="#ffc000" strokeweight="1pt">
                <v:textbox>
                  <w:txbxContent>
                    <w:p w14:paraId="676205EF" w14:textId="77777777" w:rsidR="004A705E" w:rsidRPr="00B16644" w:rsidRDefault="004A705E" w:rsidP="004A70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Search all registers here</w:t>
                      </w:r>
                    </w:p>
                    <w:p w14:paraId="368A83AE" w14:textId="77777777" w:rsidR="004A705E" w:rsidRDefault="004A705E" w:rsidP="004A70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A6B7D5" wp14:editId="430A5EB7">
            <wp:extent cx="6120130" cy="4194838"/>
            <wp:effectExtent l="19050" t="19050" r="13970" b="15240"/>
            <wp:docPr id="11" name="Picture 1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483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64E41CC" w14:textId="77777777" w:rsidR="004A705E" w:rsidRDefault="004A705E" w:rsidP="004A705E"/>
    <w:p w14:paraId="633F268B" w14:textId="77777777" w:rsidR="004A705E" w:rsidRDefault="004A705E" w:rsidP="004A705E">
      <w:pPr>
        <w:widowControl/>
        <w:autoSpaceDE/>
        <w:autoSpaceDN/>
        <w:spacing w:after="160" w:line="259" w:lineRule="auto"/>
        <w:rPr>
          <w:rFonts w:ascii="Wigrum Medium" w:eastAsiaTheme="majorEastAsia" w:hAnsi="Wigrum Medium" w:cstheme="majorBidi"/>
          <w:sz w:val="32"/>
          <w:szCs w:val="32"/>
        </w:rPr>
      </w:pPr>
      <w:r>
        <w:br w:type="page"/>
      </w:r>
    </w:p>
    <w:p w14:paraId="08B690DF" w14:textId="77777777" w:rsidR="004A705E" w:rsidRDefault="004A705E" w:rsidP="004A705E">
      <w:pPr>
        <w:pStyle w:val="LQHeading2"/>
      </w:pPr>
      <w:bookmarkStart w:id="6" w:name="_Toc121129081"/>
      <w:bookmarkStart w:id="7" w:name="_Toc195514229"/>
      <w:r w:rsidRPr="004F6279">
        <w:lastRenderedPageBreak/>
        <w:t>Updating your password and account details</w:t>
      </w:r>
      <w:bookmarkEnd w:id="6"/>
      <w:bookmarkEnd w:id="7"/>
    </w:p>
    <w:p w14:paraId="5EE05D7A" w14:textId="77777777" w:rsidR="004A705E" w:rsidRDefault="004A705E" w:rsidP="004A705E">
      <w:pPr>
        <w:pStyle w:val="LQBullet"/>
      </w:pPr>
      <w:r>
        <w:t>After logging in, click on your name (top right), and select ‘</w:t>
      </w:r>
      <w:r w:rsidRPr="004F6279">
        <w:rPr>
          <w:b/>
          <w:bCs/>
        </w:rPr>
        <w:t>My Account</w:t>
      </w:r>
      <w:r>
        <w:t xml:space="preserve">’ </w:t>
      </w:r>
    </w:p>
    <w:p w14:paraId="606F0070" w14:textId="77777777" w:rsidR="004A705E" w:rsidRDefault="004A705E" w:rsidP="004A705E">
      <w:pPr>
        <w:pStyle w:val="LQBullet"/>
      </w:pPr>
      <w:r>
        <w:t>Click ‘</w:t>
      </w:r>
      <w:r w:rsidRPr="00A87A93">
        <w:rPr>
          <w:b/>
          <w:bCs/>
        </w:rPr>
        <w:t>Change password</w:t>
      </w:r>
      <w:r>
        <w:t>’ to enter a new password and click ‘</w:t>
      </w:r>
      <w:r w:rsidRPr="00A87A93">
        <w:rPr>
          <w:b/>
          <w:bCs/>
        </w:rPr>
        <w:t>Ok’</w:t>
      </w:r>
      <w:r>
        <w:t>.</w:t>
      </w:r>
    </w:p>
    <w:p w14:paraId="1D70B0D7" w14:textId="77777777" w:rsidR="004A705E" w:rsidRDefault="004A705E" w:rsidP="004A705E">
      <w:pPr>
        <w:pStyle w:val="LQBullet"/>
      </w:pPr>
      <w:r>
        <w:t>Make sure your email address is correct.  This is the address Logiqc will send task notifications and meeting reminders to.</w:t>
      </w:r>
    </w:p>
    <w:p w14:paraId="073CEE04" w14:textId="77777777" w:rsidR="004A705E" w:rsidRDefault="004A705E" w:rsidP="004A705E">
      <w:pPr>
        <w:pStyle w:val="LQBullet"/>
      </w:pPr>
      <w:r>
        <w:t>Update you phone numbers (optional)</w:t>
      </w:r>
    </w:p>
    <w:p w14:paraId="4783D4FD" w14:textId="77777777" w:rsidR="004A705E" w:rsidRDefault="004A705E" w:rsidP="004A705E">
      <w:pPr>
        <w:pStyle w:val="LQBullet"/>
      </w:pPr>
      <w:r>
        <w:t>Click ‘</w:t>
      </w:r>
      <w:r w:rsidRPr="004F6279">
        <w:rPr>
          <w:b/>
          <w:bCs/>
        </w:rPr>
        <w:t>Save</w:t>
      </w:r>
      <w:r>
        <w:t>’ to update your account.</w:t>
      </w:r>
    </w:p>
    <w:p w14:paraId="278EB6F8" w14:textId="77777777" w:rsidR="004A705E" w:rsidRPr="004A705E" w:rsidRDefault="004A705E" w:rsidP="004A705E">
      <w:pPr>
        <w:pStyle w:val="BodyLQMS"/>
        <w:rPr>
          <w:b/>
          <w:bCs/>
        </w:rPr>
      </w:pPr>
      <w:r w:rsidRPr="004A705E">
        <w:rPr>
          <w:b/>
          <w:bCs/>
        </w:rPr>
        <w:t>Related Knowledge base articles:</w:t>
      </w:r>
    </w:p>
    <w:p w14:paraId="290DFF64" w14:textId="77777777" w:rsidR="004A705E" w:rsidRDefault="004A705E" w:rsidP="004A705E">
      <w:pPr>
        <w:pStyle w:val="BodyLQMS"/>
      </w:pPr>
      <w:hyperlink r:id="rId11" w:history="1">
        <w:r w:rsidRPr="00A87A93">
          <w:rPr>
            <w:rStyle w:val="Hyperlink"/>
          </w:rPr>
          <w:t>Changing your password</w:t>
        </w:r>
      </w:hyperlink>
    </w:p>
    <w:p w14:paraId="190B7B1E" w14:textId="77777777" w:rsidR="004A705E" w:rsidRDefault="004A705E" w:rsidP="004A705E">
      <w:pPr>
        <w:pStyle w:val="BodyLQMS"/>
      </w:pPr>
      <w:hyperlink r:id="rId12" w:history="1">
        <w:r w:rsidRPr="00A87A93">
          <w:rPr>
            <w:rStyle w:val="Hyperlink"/>
          </w:rPr>
          <w:t>Editing your user account</w:t>
        </w:r>
      </w:hyperlink>
    </w:p>
    <w:p w14:paraId="687EF4EE" w14:textId="77777777" w:rsidR="004A705E" w:rsidRDefault="004A705E" w:rsidP="004A705E">
      <w:pPr>
        <w:pStyle w:val="LQHeading2"/>
      </w:pPr>
      <w:bookmarkStart w:id="8" w:name="_Toc121129082"/>
      <w:bookmarkStart w:id="9" w:name="_Toc195514230"/>
      <w:r w:rsidRPr="004B41FB">
        <w:t>Reporting an event (Incident, Improvement, Feedback, Repair)</w:t>
      </w:r>
      <w:bookmarkEnd w:id="8"/>
      <w:bookmarkEnd w:id="9"/>
    </w:p>
    <w:p w14:paraId="69872FCA" w14:textId="77777777" w:rsidR="004A705E" w:rsidRDefault="004A705E" w:rsidP="004A705E">
      <w:pPr>
        <w:pStyle w:val="LQBullet"/>
      </w:pPr>
      <w:r>
        <w:t xml:space="preserve">Click on the FAB (see page 1) and select the event type you need to add. </w:t>
      </w:r>
    </w:p>
    <w:p w14:paraId="024156B7" w14:textId="77777777" w:rsidR="004A705E" w:rsidRDefault="004A705E" w:rsidP="004A705E">
      <w:pPr>
        <w:pStyle w:val="LQBullet"/>
      </w:pPr>
      <w:r>
        <w:t>Describe the details of the event.</w:t>
      </w:r>
    </w:p>
    <w:p w14:paraId="1FA86766" w14:textId="77777777" w:rsidR="004A705E" w:rsidRDefault="004A705E" w:rsidP="004A705E">
      <w:pPr>
        <w:pStyle w:val="LQBullet"/>
      </w:pPr>
      <w:r>
        <w:t>Assign the item to the appropriate person and the relevant Meeting and Business area.</w:t>
      </w:r>
    </w:p>
    <w:p w14:paraId="1A938163" w14:textId="77777777" w:rsidR="004A705E" w:rsidRPr="004A705E" w:rsidRDefault="004A705E" w:rsidP="004A705E">
      <w:pPr>
        <w:pStyle w:val="BodyLQMS"/>
        <w:rPr>
          <w:b/>
          <w:bCs/>
        </w:rPr>
      </w:pPr>
      <w:r w:rsidRPr="004A705E">
        <w:rPr>
          <w:b/>
          <w:bCs/>
        </w:rPr>
        <w:t>Related Knowledge base articles:</w:t>
      </w:r>
    </w:p>
    <w:p w14:paraId="27D76877" w14:textId="77777777" w:rsidR="004A705E" w:rsidRDefault="004A705E" w:rsidP="004A705E">
      <w:pPr>
        <w:pStyle w:val="BodyLQMS"/>
      </w:pPr>
      <w:hyperlink r:id="rId13" w:history="1">
        <w:r w:rsidRPr="00A87A93">
          <w:rPr>
            <w:rStyle w:val="Hyperlink"/>
          </w:rPr>
          <w:t>Report an incident</w:t>
        </w:r>
      </w:hyperlink>
    </w:p>
    <w:p w14:paraId="0DCF6B3C" w14:textId="77777777" w:rsidR="004A705E" w:rsidRDefault="004A705E" w:rsidP="004A705E">
      <w:pPr>
        <w:pStyle w:val="BodyLQMS"/>
      </w:pPr>
      <w:hyperlink r:id="rId14" w:history="1">
        <w:r w:rsidRPr="00A87A93">
          <w:rPr>
            <w:rStyle w:val="Hyperlink"/>
          </w:rPr>
          <w:t>Report a complaint</w:t>
        </w:r>
      </w:hyperlink>
    </w:p>
    <w:p w14:paraId="695193A4" w14:textId="77777777" w:rsidR="004A705E" w:rsidRDefault="004A705E" w:rsidP="004A705E">
      <w:pPr>
        <w:pStyle w:val="BodyLQMS"/>
      </w:pPr>
      <w:hyperlink r:id="rId15" w:history="1">
        <w:r w:rsidRPr="00A87A93">
          <w:rPr>
            <w:rStyle w:val="Hyperlink"/>
          </w:rPr>
          <w:t>Report feedback</w:t>
        </w:r>
      </w:hyperlink>
    </w:p>
    <w:p w14:paraId="7999F947" w14:textId="77777777" w:rsidR="004A705E" w:rsidRPr="004B41FB" w:rsidRDefault="004A705E" w:rsidP="004A705E">
      <w:pPr>
        <w:pStyle w:val="BodyLQMS"/>
      </w:pPr>
      <w:hyperlink r:id="rId16" w:history="1">
        <w:r w:rsidRPr="00D508F7">
          <w:rPr>
            <w:rStyle w:val="Hyperlink"/>
          </w:rPr>
          <w:t>Report a repair</w:t>
        </w:r>
      </w:hyperlink>
    </w:p>
    <w:p w14:paraId="22FD1EEB" w14:textId="77777777" w:rsidR="004A705E" w:rsidRDefault="004A705E" w:rsidP="004A705E">
      <w:pPr>
        <w:pStyle w:val="LQHeading2"/>
      </w:pPr>
      <w:bookmarkStart w:id="10" w:name="_Toc121129083"/>
      <w:bookmarkStart w:id="11" w:name="_Toc195514231"/>
      <w:r w:rsidRPr="004B41FB">
        <w:t>Adding a register item</w:t>
      </w:r>
      <w:bookmarkEnd w:id="10"/>
      <w:bookmarkEnd w:id="11"/>
    </w:p>
    <w:p w14:paraId="6397D63D" w14:textId="77777777" w:rsidR="004A705E" w:rsidRDefault="004A705E" w:rsidP="004A705E">
      <w:pPr>
        <w:pStyle w:val="LQBullet"/>
      </w:pPr>
      <w:r>
        <w:t>Go to the relevant register and click on the FAB.</w:t>
      </w:r>
    </w:p>
    <w:p w14:paraId="5302DD31" w14:textId="77777777" w:rsidR="004A705E" w:rsidRDefault="004A705E" w:rsidP="004A705E">
      <w:pPr>
        <w:pStyle w:val="LQBullet"/>
      </w:pPr>
      <w:r>
        <w:t>Define the details of the item.</w:t>
      </w:r>
    </w:p>
    <w:p w14:paraId="2FEC8462" w14:textId="77777777" w:rsidR="004A705E" w:rsidRPr="004B41FB" w:rsidRDefault="004A705E" w:rsidP="004A705E">
      <w:pPr>
        <w:pStyle w:val="LQBullet"/>
      </w:pPr>
      <w:r>
        <w:t>Assign the item to the appropriate person and the relevant Meeting and Business area.</w:t>
      </w:r>
    </w:p>
    <w:p w14:paraId="1F9F6671" w14:textId="77777777" w:rsidR="004A705E" w:rsidRDefault="004A705E" w:rsidP="004A705E">
      <w:pPr>
        <w:widowControl/>
        <w:autoSpaceDE/>
        <w:autoSpaceDN/>
        <w:spacing w:after="160" w:line="259" w:lineRule="auto"/>
        <w:rPr>
          <w:rFonts w:ascii="Wigrum Medium" w:eastAsiaTheme="majorEastAsia" w:hAnsi="Wigrum Medium" w:cstheme="majorBidi"/>
          <w:sz w:val="32"/>
          <w:szCs w:val="32"/>
        </w:rPr>
      </w:pPr>
      <w:r>
        <w:br w:type="page"/>
      </w:r>
    </w:p>
    <w:p w14:paraId="4129B16D" w14:textId="77777777" w:rsidR="004A705E" w:rsidRDefault="004A705E" w:rsidP="004A705E">
      <w:pPr>
        <w:pStyle w:val="LQHeading2"/>
      </w:pPr>
      <w:bookmarkStart w:id="12" w:name="_Toc121129084"/>
      <w:bookmarkStart w:id="13" w:name="_Toc195514232"/>
      <w:r w:rsidRPr="004B41FB">
        <w:lastRenderedPageBreak/>
        <w:t>Viewing documents</w:t>
      </w:r>
      <w:bookmarkEnd w:id="12"/>
      <w:bookmarkEnd w:id="13"/>
    </w:p>
    <w:p w14:paraId="77887B29" w14:textId="77777777" w:rsidR="004A705E" w:rsidRDefault="004A705E" w:rsidP="004A705E">
      <w:pPr>
        <w:pStyle w:val="LQBullet"/>
      </w:pPr>
      <w:r>
        <w:t xml:space="preserve">Use the left nav panel (see page 1) to go to the Document Register. </w:t>
      </w:r>
    </w:p>
    <w:p w14:paraId="49E9C88F" w14:textId="77777777" w:rsidR="004A705E" w:rsidRDefault="004A705E" w:rsidP="004A705E">
      <w:pPr>
        <w:pStyle w:val="LQBullet"/>
      </w:pPr>
      <w:r>
        <w:t>Search or filter for the document.</w:t>
      </w:r>
    </w:p>
    <w:p w14:paraId="28BFE8BF" w14:textId="77777777" w:rsidR="004A705E" w:rsidRDefault="004A705E" w:rsidP="004A705E">
      <w:r>
        <w:rPr>
          <w:noProof/>
        </w:rPr>
        <w:drawing>
          <wp:inline distT="0" distB="0" distL="0" distR="0" wp14:anchorId="48A3FA8F" wp14:editId="7FE077DB">
            <wp:extent cx="3241735" cy="437322"/>
            <wp:effectExtent l="19050" t="19050" r="15875" b="20320"/>
            <wp:docPr id="51" name="Picture 51" descr="A close up of a butt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close up of a button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1059" cy="45341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50B636" w14:textId="77777777" w:rsidR="004A705E" w:rsidRDefault="004A705E" w:rsidP="004A705E">
      <w:pPr>
        <w:pStyle w:val="LQBulle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7313B" wp14:editId="4DF862D9">
                <wp:simplePos x="0" y="0"/>
                <wp:positionH relativeFrom="column">
                  <wp:posOffset>1480185</wp:posOffset>
                </wp:positionH>
                <wp:positionV relativeFrom="paragraph">
                  <wp:posOffset>290831</wp:posOffset>
                </wp:positionV>
                <wp:extent cx="1895475" cy="125730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12573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04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6.55pt;margin-top:22.9pt;width:149.25pt;height:9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" strokecolor="#ffc000" strokeweight=".25pt">
                <v:stroke endarrow="block" joinstyle="miter"/>
              </v:shape>
            </w:pict>
          </mc:Fallback>
        </mc:AlternateContent>
      </w:r>
      <w:r w:rsidRPr="004B41FB">
        <w:t>When you have found the required document, click on the icon in the View column to open a preview.</w:t>
      </w:r>
    </w:p>
    <w:p w14:paraId="646B12C0" w14:textId="77777777" w:rsidR="004A705E" w:rsidRDefault="004A705E" w:rsidP="004A705E">
      <w:r>
        <w:rPr>
          <w:noProof/>
        </w:rPr>
        <w:drawing>
          <wp:inline distT="0" distB="0" distL="0" distR="0" wp14:anchorId="4CF5046F" wp14:editId="6163038B">
            <wp:extent cx="5398338" cy="1419002"/>
            <wp:effectExtent l="19050" t="19050" r="12065" b="10160"/>
            <wp:docPr id="53" name="Picture 5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screenshot of a computer&#10;&#10;AI-generated content may be incorrect."/>
                    <pic:cNvPicPr/>
                  </pic:nvPicPr>
                  <pic:blipFill rotWithShape="1">
                    <a:blip r:embed="rId18"/>
                    <a:srcRect b="6704"/>
                    <a:stretch/>
                  </pic:blipFill>
                  <pic:spPr bwMode="auto">
                    <a:xfrm>
                      <a:off x="0" y="0"/>
                      <a:ext cx="5451686" cy="14330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9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B477B" w14:textId="77777777" w:rsidR="004A705E" w:rsidRDefault="004A705E" w:rsidP="004A705E">
      <w:pPr>
        <w:pStyle w:val="LQHeading2"/>
      </w:pPr>
      <w:bookmarkStart w:id="14" w:name="_Toc121129085"/>
      <w:bookmarkStart w:id="15" w:name="_Toc195514233"/>
      <w:r w:rsidRPr="004B41FB">
        <w:t>Complete a Task</w:t>
      </w:r>
      <w:bookmarkEnd w:id="14"/>
      <w:bookmarkEnd w:id="15"/>
    </w:p>
    <w:p w14:paraId="7DB243EC" w14:textId="06151F06" w:rsidR="004A705E" w:rsidRPr="004B41FB" w:rsidRDefault="004A705E" w:rsidP="004A705E">
      <w:pPr>
        <w:pStyle w:val="LQBullet"/>
      </w:pPr>
      <w:r w:rsidRPr="004B41FB">
        <w:t xml:space="preserve">If you have been assigned a task you will receive an email </w:t>
      </w:r>
      <w:r w:rsidRPr="004B41FB">
        <w:t>notification,</w:t>
      </w:r>
      <w:r w:rsidRPr="004B41FB">
        <w:t xml:space="preserve"> and the task will be listed in your Tasks Register in the My tasks tab. Click on the Description of the task to go to your task management options.</w:t>
      </w:r>
    </w:p>
    <w:p w14:paraId="3AE4B9E2" w14:textId="77777777" w:rsidR="004A705E" w:rsidRPr="004B41FB" w:rsidRDefault="004A705E" w:rsidP="004A705E">
      <w:r>
        <w:rPr>
          <w:noProof/>
        </w:rPr>
        <w:drawing>
          <wp:inline distT="0" distB="0" distL="0" distR="0" wp14:anchorId="2345B8C2" wp14:editId="2E8BD66C">
            <wp:extent cx="6120130" cy="1476559"/>
            <wp:effectExtent l="0" t="0" r="0" b="9525"/>
            <wp:docPr id="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AI-generated content may be incorrect."/>
                    <pic:cNvPicPr/>
                  </pic:nvPicPr>
                  <pic:blipFill rotWithShape="1">
                    <a:blip r:embed="rId19"/>
                    <a:srcRect b="30044"/>
                    <a:stretch/>
                  </pic:blipFill>
                  <pic:spPr bwMode="auto">
                    <a:xfrm>
                      <a:off x="0" y="0"/>
                      <a:ext cx="6120130" cy="147655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BE465" w14:textId="77777777" w:rsidR="004A705E" w:rsidRPr="004632DB" w:rsidRDefault="004A705E" w:rsidP="004A705E">
      <w:pPr>
        <w:pStyle w:val="BodyLQMS"/>
      </w:pPr>
    </w:p>
    <w:p w14:paraId="0A35F9F8" w14:textId="77777777" w:rsidR="004A705E" w:rsidRPr="004A705E" w:rsidRDefault="004A705E" w:rsidP="004A705E">
      <w:pPr>
        <w:pStyle w:val="BodyLQMS"/>
        <w:rPr>
          <w:b/>
          <w:bCs/>
        </w:rPr>
      </w:pPr>
      <w:r w:rsidRPr="004A705E">
        <w:rPr>
          <w:b/>
          <w:bCs/>
        </w:rPr>
        <w:t>Related Knowledge base articles:</w:t>
      </w:r>
    </w:p>
    <w:p w14:paraId="53C35B8F" w14:textId="77777777" w:rsidR="004A705E" w:rsidRDefault="004A705E" w:rsidP="004A705E">
      <w:pPr>
        <w:pStyle w:val="BodyLQMS"/>
      </w:pPr>
      <w:hyperlink r:id="rId20" w:history="1">
        <w:r w:rsidRPr="00186E1F">
          <w:rPr>
            <w:rStyle w:val="Hyperlink"/>
          </w:rPr>
          <w:t>About tasks</w:t>
        </w:r>
      </w:hyperlink>
    </w:p>
    <w:p w14:paraId="089C6D32" w14:textId="77777777" w:rsidR="004A705E" w:rsidRDefault="004A705E" w:rsidP="004A705E">
      <w:pPr>
        <w:widowControl/>
        <w:autoSpaceDE/>
        <w:autoSpaceDN/>
        <w:spacing w:after="160" w:line="259" w:lineRule="auto"/>
        <w:rPr>
          <w:rFonts w:ascii="Wigrum Medium" w:eastAsiaTheme="majorEastAsia" w:hAnsi="Wigrum Medium" w:cstheme="majorBidi"/>
          <w:sz w:val="32"/>
          <w:szCs w:val="32"/>
        </w:rPr>
      </w:pPr>
      <w:r>
        <w:br w:type="page"/>
      </w:r>
    </w:p>
    <w:p w14:paraId="7415CE62" w14:textId="51476F56" w:rsidR="004A705E" w:rsidRDefault="004A705E" w:rsidP="004A705E">
      <w:pPr>
        <w:pStyle w:val="LQHeading2"/>
      </w:pPr>
      <w:bookmarkStart w:id="16" w:name="_Toc121129086"/>
      <w:bookmarkStart w:id="17" w:name="_Toc195514234"/>
      <w:r>
        <w:lastRenderedPageBreak/>
        <w:t>Logiqc Learning Academy</w:t>
      </w:r>
      <w:bookmarkEnd w:id="16"/>
      <w:bookmarkEnd w:id="17"/>
    </w:p>
    <w:p w14:paraId="039B80CA" w14:textId="1B9F79DB" w:rsidR="004A705E" w:rsidRPr="004A705E" w:rsidRDefault="004A705E" w:rsidP="004A705E">
      <w:pPr>
        <w:pStyle w:val="BodyLQMS"/>
      </w:pPr>
      <w:r w:rsidRPr="004A705E">
        <w:t>The Logiqc Academy has a variety of self-paced courses designed to help you get the most from your Logiqc</w:t>
      </w:r>
      <w:r>
        <w:t xml:space="preserve"> platform</w:t>
      </w:r>
      <w:r w:rsidRPr="004A705E">
        <w:t>.</w:t>
      </w:r>
    </w:p>
    <w:p w14:paraId="7FA86A2B" w14:textId="77777777" w:rsidR="004A705E" w:rsidRPr="004A705E" w:rsidRDefault="004A705E" w:rsidP="004A705E">
      <w:pPr>
        <w:pStyle w:val="BodyLQMS"/>
      </w:pPr>
      <w:r w:rsidRPr="004A705E">
        <w:t xml:space="preserve">Knowing how to use the platform is one thing but understanding why is the next piece in the puzzle. </w:t>
      </w:r>
    </w:p>
    <w:p w14:paraId="7AFDFAF0" w14:textId="77777777" w:rsidR="004A705E" w:rsidRPr="004A705E" w:rsidRDefault="004A705E" w:rsidP="004A705E">
      <w:pPr>
        <w:pStyle w:val="BodyLQMS"/>
      </w:pPr>
      <w:r w:rsidRPr="004A705E">
        <w:t>Our courses are designed to provide context and rationale for implementing a QMS and will explore how to position quality as a strategic driver in your organisation.   </w:t>
      </w:r>
    </w:p>
    <w:p w14:paraId="7C90CB2F" w14:textId="77777777" w:rsidR="004A705E" w:rsidRPr="004A705E" w:rsidRDefault="004A705E" w:rsidP="004A705E">
      <w:pPr>
        <w:pStyle w:val="BodyLQMS"/>
      </w:pPr>
      <w:r w:rsidRPr="004A705E">
        <w:t>Follow this link </w:t>
      </w:r>
      <w:hyperlink r:id="rId21" w:history="1">
        <w:r w:rsidRPr="004A705E">
          <w:rPr>
            <w:rStyle w:val="Hyperlink"/>
            <w:color w:val="404040" w:themeColor="text1" w:themeTint="BF"/>
            <w:u w:val="none"/>
          </w:rPr>
          <w:t>https://academy.logiqc.com.au/</w:t>
        </w:r>
      </w:hyperlink>
      <w:r w:rsidRPr="004A705E">
        <w:t xml:space="preserve"> to access the Academy.</w:t>
      </w:r>
    </w:p>
    <w:p w14:paraId="59CFCFF8" w14:textId="77777777" w:rsidR="004A705E" w:rsidRDefault="004A705E" w:rsidP="004A705E">
      <w:pPr>
        <w:pStyle w:val="LQHeading2"/>
      </w:pPr>
      <w:bookmarkStart w:id="18" w:name="_Toc121129087"/>
      <w:bookmarkStart w:id="19" w:name="_Toc195514235"/>
      <w:r>
        <w:t>Courses recommended for new staff</w:t>
      </w:r>
      <w:bookmarkEnd w:id="18"/>
      <w:bookmarkEnd w:id="19"/>
    </w:p>
    <w:p w14:paraId="146A4DB7" w14:textId="77777777" w:rsidR="004A705E" w:rsidRDefault="004A705E" w:rsidP="004A705E">
      <w:pPr>
        <w:pStyle w:val="BodyLQMS"/>
      </w:pPr>
      <w:hyperlink r:id="rId22" w:history="1">
        <w:r w:rsidRPr="0034595F">
          <w:rPr>
            <w:rStyle w:val="Hyperlink"/>
          </w:rPr>
          <w:t>Introduction to LogiqcQMS</w:t>
        </w:r>
      </w:hyperlink>
    </w:p>
    <w:p w14:paraId="4D34192E" w14:textId="77777777" w:rsidR="004A705E" w:rsidRDefault="004A705E" w:rsidP="004A705E">
      <w:pPr>
        <w:pStyle w:val="BodyLQMS"/>
      </w:pPr>
      <w:hyperlink r:id="rId23" w:history="1">
        <w:r w:rsidRPr="0034595F">
          <w:rPr>
            <w:rStyle w:val="Hyperlink"/>
          </w:rPr>
          <w:t>Report an Incident</w:t>
        </w:r>
      </w:hyperlink>
    </w:p>
    <w:p w14:paraId="62B6E049" w14:textId="77777777" w:rsidR="004A705E" w:rsidRDefault="004A705E" w:rsidP="004A705E">
      <w:pPr>
        <w:pStyle w:val="BodyLQMS"/>
      </w:pPr>
      <w:hyperlink r:id="rId24" w:history="1">
        <w:r w:rsidRPr="0034595F">
          <w:rPr>
            <w:rStyle w:val="Hyperlink"/>
          </w:rPr>
          <w:t>Report feedback</w:t>
        </w:r>
      </w:hyperlink>
    </w:p>
    <w:p w14:paraId="1CC743E9" w14:textId="77777777" w:rsidR="004A705E" w:rsidRDefault="004A705E" w:rsidP="004A705E">
      <w:pPr>
        <w:pStyle w:val="BodyLQMS"/>
      </w:pPr>
      <w:hyperlink r:id="rId25" w:history="1">
        <w:r w:rsidRPr="0034595F">
          <w:rPr>
            <w:rStyle w:val="Hyperlink"/>
          </w:rPr>
          <w:t>Suggest an improvement or report a non-conformance</w:t>
        </w:r>
      </w:hyperlink>
    </w:p>
    <w:p w14:paraId="238510FF" w14:textId="77777777" w:rsidR="004A705E" w:rsidRPr="0034595F" w:rsidRDefault="004A705E" w:rsidP="004A705E">
      <w:pPr>
        <w:pStyle w:val="BodyLQMS"/>
        <w:rPr>
          <w:b/>
          <w:bCs/>
        </w:rPr>
      </w:pPr>
      <w:r w:rsidRPr="0034595F">
        <w:rPr>
          <w:b/>
          <w:bCs/>
        </w:rPr>
        <w:t>Related Knowledge base articles:</w:t>
      </w:r>
    </w:p>
    <w:p w14:paraId="42E9C7D3" w14:textId="77777777" w:rsidR="004A705E" w:rsidRPr="004632DB" w:rsidRDefault="004A705E" w:rsidP="004A705E">
      <w:pPr>
        <w:pStyle w:val="BodyLQMS"/>
      </w:pPr>
      <w:hyperlink r:id="rId26" w:history="1">
        <w:r w:rsidRPr="0034595F">
          <w:rPr>
            <w:rStyle w:val="Hyperlink"/>
          </w:rPr>
          <w:t>Accessing the LogiqcQMS Academy</w:t>
        </w:r>
      </w:hyperlink>
    </w:p>
    <w:p w14:paraId="1DA3C48B" w14:textId="77777777" w:rsidR="004A705E" w:rsidRDefault="004A705E" w:rsidP="004A705E">
      <w:pPr>
        <w:pStyle w:val="BodyLQMS"/>
      </w:pPr>
    </w:p>
    <w:p w14:paraId="2EB7C8A3" w14:textId="77777777" w:rsidR="004A705E" w:rsidRDefault="004A705E" w:rsidP="004A705E">
      <w:pPr>
        <w:pStyle w:val="BodyLQMS"/>
      </w:pPr>
    </w:p>
    <w:p w14:paraId="0C4A83AD" w14:textId="77777777" w:rsidR="007A0381" w:rsidRDefault="007A0381">
      <w:pPr>
        <w:widowControl/>
        <w:autoSpaceDE/>
        <w:autoSpaceDN/>
        <w:spacing w:after="160" w:line="259" w:lineRule="auto"/>
      </w:pPr>
    </w:p>
    <w:p w14:paraId="1AE273C6" w14:textId="77777777" w:rsidR="007A0381" w:rsidRDefault="007A0381">
      <w:pPr>
        <w:widowControl/>
        <w:autoSpaceDE/>
        <w:autoSpaceDN/>
        <w:spacing w:after="160" w:line="259" w:lineRule="auto"/>
      </w:pPr>
    </w:p>
    <w:p w14:paraId="5E00166A" w14:textId="77777777" w:rsidR="007A0381" w:rsidRDefault="007A0381">
      <w:pPr>
        <w:widowControl/>
        <w:autoSpaceDE/>
        <w:autoSpaceDN/>
        <w:spacing w:after="160" w:line="259" w:lineRule="auto"/>
      </w:pPr>
    </w:p>
    <w:p w14:paraId="01F82C0A" w14:textId="77777777" w:rsidR="007A0381" w:rsidRDefault="007A0381">
      <w:pPr>
        <w:widowControl/>
        <w:autoSpaceDE/>
        <w:autoSpaceDN/>
        <w:spacing w:after="160" w:line="259" w:lineRule="auto"/>
      </w:pPr>
    </w:p>
    <w:p w14:paraId="26475C6B" w14:textId="77777777" w:rsidR="0033229D" w:rsidRDefault="0033229D" w:rsidP="00C50279">
      <w:pPr>
        <w:sectPr w:rsidR="0033229D" w:rsidSect="00AC20A2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701" w:right="1134" w:bottom="1440" w:left="1134" w:header="709" w:footer="664" w:gutter="0"/>
          <w:cols w:space="708"/>
          <w:titlePg/>
          <w:docGrid w:linePitch="360"/>
        </w:sectPr>
      </w:pPr>
    </w:p>
    <w:p w14:paraId="2533C125" w14:textId="15669220" w:rsidR="00004FF6" w:rsidRPr="00C50279" w:rsidRDefault="0033229D" w:rsidP="00C502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00971D" wp14:editId="6FC15359">
                <wp:simplePos x="0" y="0"/>
                <wp:positionH relativeFrom="column">
                  <wp:posOffset>-97790</wp:posOffset>
                </wp:positionH>
                <wp:positionV relativeFrom="page">
                  <wp:posOffset>3702685</wp:posOffset>
                </wp:positionV>
                <wp:extent cx="6378575" cy="2062480"/>
                <wp:effectExtent l="0" t="0" r="3175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206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B442D" w14:textId="5CC0F2AE" w:rsidR="0033229D" w:rsidRDefault="0033229D" w:rsidP="0033229D">
                            <w:pPr>
                              <w:pStyle w:val="BodyLQMS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AEB5A" wp14:editId="791D907E">
                                  <wp:extent cx="1234133" cy="447675"/>
                                  <wp:effectExtent l="0" t="0" r="4445" b="0"/>
                                  <wp:docPr id="1570267442" name="Picture 4" descr="A blue and yellow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1590192" name="Picture 4" descr="A blue and yellow text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505" cy="4583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33C27" w14:textId="77777777" w:rsidR="0033229D" w:rsidRDefault="0033229D" w:rsidP="0033229D">
                            <w:pPr>
                              <w:pStyle w:val="BodyLQMS"/>
                              <w:jc w:val="center"/>
                            </w:pPr>
                          </w:p>
                          <w:p w14:paraId="7A177AC8" w14:textId="77777777" w:rsidR="0033229D" w:rsidRDefault="0033229D" w:rsidP="0033229D">
                            <w:pPr>
                              <w:pStyle w:val="LQBody"/>
                              <w:jc w:val="center"/>
                            </w:pP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AU</w:t>
                            </w:r>
                            <w:r>
                              <w:t xml:space="preserve"> +617 3216 0335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NZ</w:t>
                            </w:r>
                            <w:r>
                              <w:t xml:space="preserve"> 0800 002 280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E:</w:t>
                            </w:r>
                            <w:r>
                              <w:t xml:space="preserve"> info@logiqc.com.au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W:</w:t>
                            </w:r>
                            <w:r>
                              <w:t xml:space="preserve"> logiqc.com.au</w:t>
                            </w:r>
                          </w:p>
                          <w:p w14:paraId="71CE49F5" w14:textId="77777777" w:rsidR="0033229D" w:rsidRDefault="0033229D" w:rsidP="00332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971D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31" type="#_x0000_t202" style="position:absolute;margin-left:-7.7pt;margin-top:291.55pt;width:502.25pt;height:1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rZMQ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" fillcolor="white [3201]" stroked="f" strokeweight=".5pt">
                <v:textbox>
                  <w:txbxContent>
                    <w:p w14:paraId="3F3B442D" w14:textId="5CC0F2AE" w:rsidR="0033229D" w:rsidRDefault="0033229D" w:rsidP="0033229D">
                      <w:pPr>
                        <w:pStyle w:val="BodyLQMS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2AEB5A" wp14:editId="791D907E">
                            <wp:extent cx="1234133" cy="447675"/>
                            <wp:effectExtent l="0" t="0" r="4445" b="0"/>
                            <wp:docPr id="1570267442" name="Picture 4" descr="A blue and yellow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1590192" name="Picture 4" descr="A blue and yellow text on a black background&#10;&#10;Description automatically generated"/>
                                    <pic:cNvPicPr/>
                                  </pic:nvPicPr>
                                  <pic:blipFill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505" cy="4583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33C27" w14:textId="77777777" w:rsidR="0033229D" w:rsidRDefault="0033229D" w:rsidP="0033229D">
                      <w:pPr>
                        <w:pStyle w:val="BodyLQMS"/>
                        <w:jc w:val="center"/>
                      </w:pPr>
                    </w:p>
                    <w:p w14:paraId="7A177AC8" w14:textId="77777777" w:rsidR="0033229D" w:rsidRDefault="0033229D" w:rsidP="0033229D">
                      <w:pPr>
                        <w:pStyle w:val="LQBody"/>
                        <w:jc w:val="center"/>
                      </w:pP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AU</w:t>
                      </w:r>
                      <w:r>
                        <w:t xml:space="preserve"> +617 3216 0335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NZ</w:t>
                      </w:r>
                      <w:r>
                        <w:t xml:space="preserve"> 0800 002 280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E:</w:t>
                      </w:r>
                      <w:r>
                        <w:t xml:space="preserve"> info@logiqc.com.au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W:</w:t>
                      </w:r>
                      <w:r>
                        <w:t xml:space="preserve"> logiqc.com.au</w:t>
                      </w:r>
                    </w:p>
                    <w:p w14:paraId="71CE49F5" w14:textId="77777777" w:rsidR="0033229D" w:rsidRDefault="0033229D" w:rsidP="0033229D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04FF6" w:rsidRPr="00C50279" w:rsidSect="00AC20A2">
      <w:headerReference w:type="first" r:id="rId32"/>
      <w:footerReference w:type="first" r:id="rId33"/>
      <w:pgSz w:w="11906" w:h="16838"/>
      <w:pgMar w:top="1701" w:right="1134" w:bottom="1440" w:left="1134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4165" w14:textId="77777777" w:rsidR="007F47CB" w:rsidRDefault="007F47CB" w:rsidP="0030381B">
      <w:r>
        <w:separator/>
      </w:r>
    </w:p>
  </w:endnote>
  <w:endnote w:type="continuationSeparator" w:id="0">
    <w:p w14:paraId="3B902EF0" w14:textId="77777777" w:rsidR="007F47CB" w:rsidRDefault="007F47CB" w:rsidP="003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285706C-23B0-4123-8D41-C0C1999EEB5F}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2" w:fontKey="{F3599ACA-2E4A-459D-8AAC-76A31EF7E908}"/>
    <w:embedBold r:id="rId3" w:fontKey="{F57BC107-748D-4C41-8993-E0C6FA88DBB1}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4" w:fontKey="{CDFAFF87-7C51-4B5E-BAD5-EDC6ED6871F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5" w:fontKey="{CBFA47D9-1E57-4D2C-884E-C6FD76A5F53D}"/>
  </w:font>
  <w:font w:name="Wigrum Medi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AF51" w14:textId="78A1F02A" w:rsidR="00280F3C" w:rsidRPr="00280F3C" w:rsidRDefault="00000000" w:rsidP="00280F3C">
    <w:pPr>
      <w:pStyle w:val="LQFooter"/>
    </w:pPr>
    <w:sdt>
      <w:sdtPr>
        <w:id w:val="1880364873"/>
        <w:docPartObj>
          <w:docPartGallery w:val="Page Numbers (Top of Page)"/>
          <w:docPartUnique/>
        </w:docPartObj>
      </w:sdtPr>
      <w:sdtContent>
        <w:fldSimple w:instr=" FILENAME   \* MERGEFORMAT ">
          <w:r w:rsidR="00F63DFF">
            <w:rPr>
              <w:noProof/>
            </w:rPr>
            <w:t>doc_631_Workbook Template_v3</w:t>
          </w:r>
        </w:fldSimple>
        <w:r w:rsidR="00280F3C" w:rsidRPr="00280F3C">
          <w:t xml:space="preserve"> </w:t>
        </w:r>
        <w:r w:rsidR="00280F3C" w:rsidRPr="00280F3C">
          <w:tab/>
        </w:r>
        <w:r w:rsidR="00280F3C" w:rsidRPr="00280F3C">
          <w:tab/>
          <w:t xml:space="preserve">Page </w:t>
        </w:r>
        <w:r w:rsidR="00280F3C" w:rsidRPr="00280F3C">
          <w:fldChar w:fldCharType="begin"/>
        </w:r>
        <w:r w:rsidR="00280F3C" w:rsidRPr="00280F3C">
          <w:instrText xml:space="preserve"> PAGE </w:instrText>
        </w:r>
        <w:r w:rsidR="00280F3C" w:rsidRPr="00280F3C">
          <w:fldChar w:fldCharType="separate"/>
        </w:r>
        <w:r w:rsidR="00280F3C">
          <w:t>1</w:t>
        </w:r>
        <w:r w:rsidR="00280F3C" w:rsidRPr="00280F3C">
          <w:fldChar w:fldCharType="end"/>
        </w:r>
        <w:r w:rsidR="00280F3C" w:rsidRPr="00280F3C">
          <w:t xml:space="preserve"> of </w:t>
        </w:r>
        <w:fldSimple w:instr=" NUMPAGES  ">
          <w:r w:rsidR="00280F3C">
            <w:t>3</w:t>
          </w:r>
        </w:fldSimple>
      </w:sdtContent>
    </w:sdt>
  </w:p>
  <w:p w14:paraId="60FE9608" w14:textId="77777777" w:rsidR="00280F3C" w:rsidRPr="00280F3C" w:rsidRDefault="00280F3C" w:rsidP="00280F3C">
    <w:pPr>
      <w:pStyle w:val="LQFooter"/>
    </w:pPr>
    <w:r w:rsidRPr="00280F3C">
      <w:t xml:space="preserve">© This document is the property of Logiqc  Pty Ltd. Once printed this document is considered an uncontrolled version. </w:t>
    </w:r>
  </w:p>
  <w:p w14:paraId="0749D709" w14:textId="03368955" w:rsidR="00280F3C" w:rsidRDefault="00280F3C" w:rsidP="00280F3C">
    <w:pPr>
      <w:pStyle w:val="LQFooter"/>
    </w:pPr>
    <w:r w:rsidRPr="00280F3C">
      <w:t>Refer to the Logiqc QMS for the current approved version.</w:t>
    </w:r>
    <w:r w:rsidRPr="00280F3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0" w:name="_Hlk7062509"/>
  <w:p w14:paraId="6611B385" w14:textId="482BD8BE" w:rsidR="00280F3C" w:rsidRPr="00AA587E" w:rsidRDefault="00000000" w:rsidP="00AA587E">
    <w:pPr>
      <w:pStyle w:val="LQFooter"/>
    </w:pPr>
    <w:sdt>
      <w:sdtPr>
        <w:id w:val="-252596003"/>
        <w:docPartObj>
          <w:docPartGallery w:val="Page Numbers (Top of Page)"/>
          <w:docPartUnique/>
        </w:docPartObj>
      </w:sdtPr>
      <w:sdtContent>
        <w:fldSimple w:instr=" FILENAME   \* MERGEFORMAT ">
          <w:r w:rsidR="00F63DFF">
            <w:rPr>
              <w:noProof/>
            </w:rPr>
            <w:t>doc_631_Workbook Template_v3</w:t>
          </w:r>
        </w:fldSimple>
        <w:r w:rsidR="00280F3C" w:rsidRPr="00AA587E">
          <w:t xml:space="preserve"> </w:t>
        </w:r>
        <w:r w:rsidR="00280F3C" w:rsidRPr="00AA587E">
          <w:tab/>
        </w:r>
        <w:r w:rsidR="00280F3C" w:rsidRPr="00AA587E">
          <w:tab/>
          <w:t xml:space="preserve">Page </w:t>
        </w:r>
        <w:r w:rsidR="00280F3C" w:rsidRPr="00AA587E">
          <w:fldChar w:fldCharType="begin"/>
        </w:r>
        <w:r w:rsidR="00280F3C" w:rsidRPr="00AA587E">
          <w:instrText xml:space="preserve"> PAGE </w:instrText>
        </w:r>
        <w:r w:rsidR="00280F3C" w:rsidRPr="00AA587E">
          <w:fldChar w:fldCharType="separate"/>
        </w:r>
        <w:r w:rsidR="00280F3C" w:rsidRPr="00AA587E">
          <w:t>1</w:t>
        </w:r>
        <w:r w:rsidR="00280F3C" w:rsidRPr="00AA587E">
          <w:fldChar w:fldCharType="end"/>
        </w:r>
        <w:r w:rsidR="00280F3C" w:rsidRPr="00AA587E">
          <w:t xml:space="preserve"> of </w:t>
        </w:r>
        <w:fldSimple w:instr=" NUMPAGES  ">
          <w:r w:rsidR="00280F3C" w:rsidRPr="00AA587E">
            <w:t>4</w:t>
          </w:r>
        </w:fldSimple>
      </w:sdtContent>
    </w:sdt>
  </w:p>
  <w:bookmarkEnd w:id="20"/>
  <w:p w14:paraId="58EEA942" w14:textId="44F66012" w:rsidR="00280F3C" w:rsidRPr="00AA587E" w:rsidRDefault="00280F3C" w:rsidP="00AA587E">
    <w:pPr>
      <w:pStyle w:val="LQFooter"/>
    </w:pPr>
    <w:r w:rsidRPr="00AA587E">
      <w:t xml:space="preserve">© This document is the property of Logiqc  Pty Ltd. Once printed this document is considered an uncontrolled version. </w:t>
    </w:r>
  </w:p>
  <w:p w14:paraId="7785E4BA" w14:textId="56E02B5B" w:rsidR="00280F3C" w:rsidRPr="00AA587E" w:rsidRDefault="00280F3C" w:rsidP="00AA587E">
    <w:pPr>
      <w:pStyle w:val="LQFooter"/>
    </w:pPr>
    <w:r w:rsidRPr="00AA587E">
      <w:t>Refer to the Logiqc QMS for the current approved version.</w:t>
    </w:r>
    <w:r w:rsidRPr="00AA587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F1D7" w14:textId="440477AF" w:rsidR="0033229D" w:rsidRPr="0033229D" w:rsidRDefault="0033229D" w:rsidP="00332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E6B8" w14:textId="77777777" w:rsidR="007F47CB" w:rsidRDefault="007F47CB" w:rsidP="0030381B">
      <w:r>
        <w:separator/>
      </w:r>
    </w:p>
  </w:footnote>
  <w:footnote w:type="continuationSeparator" w:id="0">
    <w:p w14:paraId="2A64610F" w14:textId="77777777" w:rsidR="007F47CB" w:rsidRDefault="007F47CB" w:rsidP="0030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50FC" w14:textId="200D97BA" w:rsidR="00004FF6" w:rsidRDefault="00000000" w:rsidP="00004FF6">
    <w:pPr>
      <w:pStyle w:val="LQFooter"/>
      <w:spacing w:before="120"/>
    </w:pPr>
    <w:sdt>
      <w:sdtPr>
        <w:alias w:val="Subject"/>
        <w:tag w:val=""/>
        <w:id w:val="-839764259"/>
        <w:placeholder>
          <w:docPart w:val="1E83D20BA5484DE8AC621FC21C0D361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A705E">
          <w:t>Logiqc Quick Start Guide</w:t>
        </w:r>
      </w:sdtContent>
    </w:sdt>
    <w:r w:rsidR="00004FF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AA3F1" wp14:editId="4AC050EE">
              <wp:simplePos x="0" y="0"/>
              <wp:positionH relativeFrom="column">
                <wp:posOffset>5483225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1985899388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EAB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A9730C" id="Oval 1" o:spid="_x0000_s1026" style="position:absolute;margin-left:431.75pt;margin-top:5.8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" fillcolor="#eabc00" stroked="f" strokeweight="1pt">
              <v:stroke joinstyle="miter"/>
            </v:oval>
          </w:pict>
        </mc:Fallback>
      </mc:AlternateContent>
    </w:r>
    <w:r w:rsidR="00004FF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EDA861" wp14:editId="0E617CFD">
              <wp:simplePos x="0" y="0"/>
              <wp:positionH relativeFrom="column">
                <wp:posOffset>5883646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482673567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1B37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22D5CCE" id="Oval 1" o:spid="_x0000_s1026" style="position:absolute;margin-left:463.3pt;margin-top:5.8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" fillcolor="#1b3751" stroked="f" strokeweight="1pt">
              <v:stroke joinstyle="miter"/>
            </v:oval>
          </w:pict>
        </mc:Fallback>
      </mc:AlternateContent>
    </w:r>
  </w:p>
  <w:p w14:paraId="57B01F5F" w14:textId="6A5D9D6B" w:rsidR="00AB7560" w:rsidRPr="00AB7560" w:rsidRDefault="00C1756A" w:rsidP="00325794">
    <w:pPr>
      <w:pStyle w:val="Foo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D820" w14:textId="24F6AAB4" w:rsidR="00280F3C" w:rsidRDefault="007A0381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25FF72EA" wp14:editId="5700BA1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406265" cy="4956810"/>
          <wp:effectExtent l="0" t="0" r="0" b="0"/>
          <wp:wrapNone/>
          <wp:docPr id="7702484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916621" name="Graphic 1381916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265" cy="495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280F3C">
      <w:rPr>
        <w:noProof/>
      </w:rPr>
      <w:drawing>
        <wp:inline distT="0" distB="0" distL="0" distR="0" wp14:anchorId="4A425526" wp14:editId="69C72F8B">
          <wp:extent cx="919034" cy="333375"/>
          <wp:effectExtent l="0" t="0" r="0" b="0"/>
          <wp:docPr id="1086690614" name="Picture 4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590192" name="Picture 4" descr="A blue and yellow text on a black background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478" cy="34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ACE5" w14:textId="3F29A961" w:rsidR="0033229D" w:rsidRDefault="0033229D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167"/>
    <w:multiLevelType w:val="hybridMultilevel"/>
    <w:tmpl w:val="5A5CD05A"/>
    <w:lvl w:ilvl="0" w:tplc="C0005770">
      <w:start w:val="1"/>
      <w:numFmt w:val="bullet"/>
      <w:pStyle w:val="LQ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44701"/>
    <w:multiLevelType w:val="hybridMultilevel"/>
    <w:tmpl w:val="E4F4E9F6"/>
    <w:lvl w:ilvl="0" w:tplc="2E083BDA">
      <w:start w:val="1"/>
      <w:numFmt w:val="decimal"/>
      <w:pStyle w:val="LQNumber"/>
      <w:lvlText w:val="%1."/>
      <w:lvlJc w:val="left"/>
      <w:pPr>
        <w:ind w:left="360" w:hanging="360"/>
      </w:pPr>
      <w:rPr>
        <w:color w:val="FFC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D0F14"/>
    <w:multiLevelType w:val="hybridMultilevel"/>
    <w:tmpl w:val="07F6A1FE"/>
    <w:lvl w:ilvl="0" w:tplc="750CB0A4">
      <w:numFmt w:val="bullet"/>
      <w:lvlText w:val="-"/>
      <w:lvlJc w:val="left"/>
      <w:pPr>
        <w:ind w:left="720" w:hanging="360"/>
      </w:pPr>
      <w:rPr>
        <w:rFonts w:ascii="Wigrum" w:eastAsia="Times New Roman" w:hAnsi="Wigrum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268A"/>
    <w:multiLevelType w:val="multilevel"/>
    <w:tmpl w:val="5F9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732753">
    <w:abstractNumId w:val="0"/>
  </w:num>
  <w:num w:numId="2" w16cid:durableId="403986865">
    <w:abstractNumId w:val="1"/>
  </w:num>
  <w:num w:numId="3" w16cid:durableId="1317804468">
    <w:abstractNumId w:val="2"/>
  </w:num>
  <w:num w:numId="4" w16cid:durableId="1227180270">
    <w:abstractNumId w:val="1"/>
    <w:lvlOverride w:ilvl="0">
      <w:startOverride w:val="1"/>
    </w:lvlOverride>
  </w:num>
  <w:num w:numId="5" w16cid:durableId="660347842">
    <w:abstractNumId w:val="3"/>
  </w:num>
  <w:num w:numId="6" w16cid:durableId="175467511">
    <w:abstractNumId w:val="1"/>
    <w:lvlOverride w:ilvl="0">
      <w:startOverride w:val="1"/>
    </w:lvlOverride>
  </w:num>
  <w:num w:numId="7" w16cid:durableId="1720931896">
    <w:abstractNumId w:val="1"/>
    <w:lvlOverride w:ilvl="0">
      <w:startOverride w:val="1"/>
    </w:lvlOverride>
  </w:num>
  <w:num w:numId="8" w16cid:durableId="14577186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B"/>
    <w:rsid w:val="00004FF6"/>
    <w:rsid w:val="00023B8F"/>
    <w:rsid w:val="00023DD1"/>
    <w:rsid w:val="00024C18"/>
    <w:rsid w:val="00046192"/>
    <w:rsid w:val="00056DCB"/>
    <w:rsid w:val="00060545"/>
    <w:rsid w:val="000676A7"/>
    <w:rsid w:val="00074A4C"/>
    <w:rsid w:val="000A02F3"/>
    <w:rsid w:val="000A2B5D"/>
    <w:rsid w:val="000B14A1"/>
    <w:rsid w:val="000B15F2"/>
    <w:rsid w:val="000B5931"/>
    <w:rsid w:val="000C3829"/>
    <w:rsid w:val="00107AF6"/>
    <w:rsid w:val="0014568D"/>
    <w:rsid w:val="00152651"/>
    <w:rsid w:val="0015741C"/>
    <w:rsid w:val="00161EBC"/>
    <w:rsid w:val="00172534"/>
    <w:rsid w:val="0018308F"/>
    <w:rsid w:val="00184A52"/>
    <w:rsid w:val="00187D55"/>
    <w:rsid w:val="001B450C"/>
    <w:rsid w:val="001D5A4C"/>
    <w:rsid w:val="001F211A"/>
    <w:rsid w:val="00220135"/>
    <w:rsid w:val="0025593F"/>
    <w:rsid w:val="00277DF1"/>
    <w:rsid w:val="00280F3C"/>
    <w:rsid w:val="0028732B"/>
    <w:rsid w:val="002B3728"/>
    <w:rsid w:val="002C15D5"/>
    <w:rsid w:val="002C24B4"/>
    <w:rsid w:val="002D239D"/>
    <w:rsid w:val="002F4BF6"/>
    <w:rsid w:val="0030062B"/>
    <w:rsid w:val="0030381B"/>
    <w:rsid w:val="00313240"/>
    <w:rsid w:val="00316B49"/>
    <w:rsid w:val="00325794"/>
    <w:rsid w:val="00327DC6"/>
    <w:rsid w:val="0033229D"/>
    <w:rsid w:val="003348C1"/>
    <w:rsid w:val="00342DBA"/>
    <w:rsid w:val="0034504A"/>
    <w:rsid w:val="003470E7"/>
    <w:rsid w:val="00363C00"/>
    <w:rsid w:val="00383CB8"/>
    <w:rsid w:val="003A3BC4"/>
    <w:rsid w:val="003A3DB2"/>
    <w:rsid w:val="003D281A"/>
    <w:rsid w:val="00410758"/>
    <w:rsid w:val="004206AE"/>
    <w:rsid w:val="00435D94"/>
    <w:rsid w:val="004632DB"/>
    <w:rsid w:val="00473F47"/>
    <w:rsid w:val="004802DB"/>
    <w:rsid w:val="00487470"/>
    <w:rsid w:val="00487FAD"/>
    <w:rsid w:val="004A2510"/>
    <w:rsid w:val="004A705E"/>
    <w:rsid w:val="004C319F"/>
    <w:rsid w:val="004D3503"/>
    <w:rsid w:val="004D7C17"/>
    <w:rsid w:val="004F3CD8"/>
    <w:rsid w:val="005024E9"/>
    <w:rsid w:val="005247B1"/>
    <w:rsid w:val="00536B76"/>
    <w:rsid w:val="00563FC4"/>
    <w:rsid w:val="00564B5E"/>
    <w:rsid w:val="00586042"/>
    <w:rsid w:val="005920A9"/>
    <w:rsid w:val="005B5392"/>
    <w:rsid w:val="005C21B9"/>
    <w:rsid w:val="005C76B8"/>
    <w:rsid w:val="005E33E4"/>
    <w:rsid w:val="00614BF0"/>
    <w:rsid w:val="0061623F"/>
    <w:rsid w:val="00621FCA"/>
    <w:rsid w:val="00653E73"/>
    <w:rsid w:val="00657EA4"/>
    <w:rsid w:val="00674B52"/>
    <w:rsid w:val="006928A7"/>
    <w:rsid w:val="006931F8"/>
    <w:rsid w:val="006C38E4"/>
    <w:rsid w:val="006C7D19"/>
    <w:rsid w:val="006D73E3"/>
    <w:rsid w:val="006E21FE"/>
    <w:rsid w:val="006F52AC"/>
    <w:rsid w:val="007226DE"/>
    <w:rsid w:val="007A0381"/>
    <w:rsid w:val="007A2E9F"/>
    <w:rsid w:val="007A6043"/>
    <w:rsid w:val="007B0A59"/>
    <w:rsid w:val="007F47CB"/>
    <w:rsid w:val="00802A4A"/>
    <w:rsid w:val="008170CE"/>
    <w:rsid w:val="0083349B"/>
    <w:rsid w:val="00840C5B"/>
    <w:rsid w:val="00852277"/>
    <w:rsid w:val="00856FA5"/>
    <w:rsid w:val="00861056"/>
    <w:rsid w:val="008A2B81"/>
    <w:rsid w:val="008D0CD0"/>
    <w:rsid w:val="008E658B"/>
    <w:rsid w:val="008F3EE3"/>
    <w:rsid w:val="008F4A3B"/>
    <w:rsid w:val="0092122A"/>
    <w:rsid w:val="0092514B"/>
    <w:rsid w:val="00994D7B"/>
    <w:rsid w:val="009A3071"/>
    <w:rsid w:val="009F281B"/>
    <w:rsid w:val="009F303B"/>
    <w:rsid w:val="00A226FF"/>
    <w:rsid w:val="00A307E3"/>
    <w:rsid w:val="00A44F34"/>
    <w:rsid w:val="00A46DAD"/>
    <w:rsid w:val="00A61C37"/>
    <w:rsid w:val="00A801FD"/>
    <w:rsid w:val="00A82AF4"/>
    <w:rsid w:val="00A82E7A"/>
    <w:rsid w:val="00A843B3"/>
    <w:rsid w:val="00AA587E"/>
    <w:rsid w:val="00AB7560"/>
    <w:rsid w:val="00AC20A2"/>
    <w:rsid w:val="00AC5A09"/>
    <w:rsid w:val="00AE5397"/>
    <w:rsid w:val="00B04A09"/>
    <w:rsid w:val="00B31C92"/>
    <w:rsid w:val="00B9678C"/>
    <w:rsid w:val="00BC638E"/>
    <w:rsid w:val="00BC6B76"/>
    <w:rsid w:val="00C0293E"/>
    <w:rsid w:val="00C13E89"/>
    <w:rsid w:val="00C14DFA"/>
    <w:rsid w:val="00C1756A"/>
    <w:rsid w:val="00C27E18"/>
    <w:rsid w:val="00C30F8D"/>
    <w:rsid w:val="00C44663"/>
    <w:rsid w:val="00C457EE"/>
    <w:rsid w:val="00C50279"/>
    <w:rsid w:val="00C810F7"/>
    <w:rsid w:val="00CA2AE2"/>
    <w:rsid w:val="00CA2F54"/>
    <w:rsid w:val="00CB4772"/>
    <w:rsid w:val="00CD1CD8"/>
    <w:rsid w:val="00CD2F29"/>
    <w:rsid w:val="00CD5268"/>
    <w:rsid w:val="00CE4047"/>
    <w:rsid w:val="00CF6CB5"/>
    <w:rsid w:val="00D01D94"/>
    <w:rsid w:val="00D34D6B"/>
    <w:rsid w:val="00D61EB7"/>
    <w:rsid w:val="00DE1690"/>
    <w:rsid w:val="00E154DC"/>
    <w:rsid w:val="00E5416B"/>
    <w:rsid w:val="00E94EDA"/>
    <w:rsid w:val="00EA1732"/>
    <w:rsid w:val="00EC0BBE"/>
    <w:rsid w:val="00EC7192"/>
    <w:rsid w:val="00F063F0"/>
    <w:rsid w:val="00F078D1"/>
    <w:rsid w:val="00F12429"/>
    <w:rsid w:val="00F17606"/>
    <w:rsid w:val="00F20AED"/>
    <w:rsid w:val="00F22648"/>
    <w:rsid w:val="00F25755"/>
    <w:rsid w:val="00F260D0"/>
    <w:rsid w:val="00F5021B"/>
    <w:rsid w:val="00F63DFF"/>
    <w:rsid w:val="00F813FA"/>
    <w:rsid w:val="00FB7CB9"/>
    <w:rsid w:val="00FC1D08"/>
    <w:rsid w:val="00FD3194"/>
    <w:rsid w:val="00FD3E82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83A7"/>
  <w15:chartTrackingRefBased/>
  <w15:docId w15:val="{927B2D26-7641-460B-8613-53BFA27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A"/>
    <w:pPr>
      <w:widowControl w:val="0"/>
      <w:autoSpaceDE w:val="0"/>
      <w:autoSpaceDN w:val="0"/>
      <w:spacing w:after="0" w:line="240" w:lineRule="auto"/>
    </w:pPr>
    <w:rPr>
      <w:rFonts w:ascii="Plus Jakarta Sans" w:eastAsia="Times New Roman" w:hAnsi="Plus Jakarta Sans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621FCA"/>
    <w:pPr>
      <w:keepNext/>
      <w:keepLines/>
      <w:spacing w:before="240" w:after="240"/>
      <w:outlineLvl w:val="0"/>
    </w:pPr>
    <w:rPr>
      <w:rFonts w:ascii="Plus Jakarta Sans SemiBold" w:eastAsiaTheme="majorEastAsia" w:hAnsi="Plus Jakarta Sans Semi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21FCA"/>
    <w:pPr>
      <w:spacing w:after="240"/>
      <w:outlineLvl w:val="1"/>
    </w:pPr>
    <w:rPr>
      <w:rFonts w:ascii="Plus Jakarta Sans SemiBold" w:hAnsi="Plus Jakarta Sans SemiBold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61E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81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0381B"/>
  </w:style>
  <w:style w:type="paragraph" w:styleId="Footer">
    <w:name w:val="footer"/>
    <w:aliases w:val="Footer LQMS"/>
    <w:basedOn w:val="Normal"/>
    <w:link w:val="FooterChar"/>
    <w:uiPriority w:val="99"/>
    <w:unhideWhenUsed/>
    <w:rsid w:val="00C30F8D"/>
    <w:pPr>
      <w:widowControl/>
      <w:tabs>
        <w:tab w:val="center" w:pos="4513"/>
        <w:tab w:val="right" w:pos="9026"/>
      </w:tabs>
      <w:autoSpaceDE/>
      <w:autoSpaceDN/>
    </w:pPr>
    <w:rPr>
      <w:rFonts w:ascii="Plus Jakarta Sans Light" w:eastAsiaTheme="minorHAnsi" w:hAnsi="Plus Jakarta Sans Light" w:cstheme="minorBidi"/>
      <w:color w:val="262626" w:themeColor="text1" w:themeTint="D9"/>
      <w:sz w:val="16"/>
    </w:rPr>
  </w:style>
  <w:style w:type="character" w:customStyle="1" w:styleId="FooterChar">
    <w:name w:val="Footer Char"/>
    <w:aliases w:val="Footer LQMS Char"/>
    <w:basedOn w:val="DefaultParagraphFont"/>
    <w:link w:val="Footer"/>
    <w:uiPriority w:val="99"/>
    <w:rsid w:val="00C30F8D"/>
    <w:rPr>
      <w:rFonts w:ascii="Plus Jakarta Sans Light" w:hAnsi="Plus Jakarta Sans Light"/>
      <w:color w:val="262626" w:themeColor="text1" w:themeTint="D9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1FCA"/>
    <w:rPr>
      <w:rFonts w:ascii="Plus Jakarta Sans SemiBold" w:eastAsiaTheme="majorEastAsia" w:hAnsi="Plus Jakarta Sans Semi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FCA"/>
    <w:rPr>
      <w:rFonts w:ascii="Plus Jakarta Sans SemiBold" w:eastAsia="Times New Roman" w:hAnsi="Plus Jakarta Sans SemiBold" w:cs="Times New Roman"/>
      <w:szCs w:val="24"/>
    </w:rPr>
  </w:style>
  <w:style w:type="paragraph" w:customStyle="1" w:styleId="LQBody">
    <w:name w:val="LQ Body"/>
    <w:basedOn w:val="Normal"/>
    <w:link w:val="LQBodyChar"/>
    <w:qFormat/>
    <w:rsid w:val="00621FCA"/>
    <w:pPr>
      <w:spacing w:before="120" w:after="120" w:line="276" w:lineRule="auto"/>
    </w:pPr>
    <w:rPr>
      <w:color w:val="262626" w:themeColor="text1" w:themeTint="D9"/>
    </w:rPr>
  </w:style>
  <w:style w:type="paragraph" w:customStyle="1" w:styleId="Body">
    <w:name w:val="Body"/>
    <w:basedOn w:val="Normal"/>
    <w:uiPriority w:val="99"/>
    <w:rsid w:val="004632DB"/>
    <w:pPr>
      <w:widowControl/>
      <w:suppressAutoHyphens/>
      <w:adjustRightInd w:val="0"/>
      <w:spacing w:after="227" w:line="240" w:lineRule="atLeast"/>
      <w:textAlignment w:val="center"/>
    </w:pPr>
    <w:rPr>
      <w:rFonts w:eastAsiaTheme="minorHAnsi" w:cs="Wigrum"/>
      <w:color w:val="000000"/>
      <w:sz w:val="16"/>
      <w:szCs w:val="16"/>
      <w:lang w:val="en-US"/>
    </w:rPr>
  </w:style>
  <w:style w:type="character" w:customStyle="1" w:styleId="LQBodyChar">
    <w:name w:val="LQ Body Char"/>
    <w:basedOn w:val="DefaultParagraphFont"/>
    <w:link w:val="LQBody"/>
    <w:rsid w:val="00621FCA"/>
    <w:rPr>
      <w:rFonts w:ascii="Plus Jakarta Sans" w:eastAsia="Times New Roman" w:hAnsi="Plus Jakarta Sans" w:cs="Times New Roman"/>
      <w:color w:val="262626" w:themeColor="text1" w:themeTint="D9"/>
      <w:sz w:val="20"/>
    </w:rPr>
  </w:style>
  <w:style w:type="paragraph" w:customStyle="1" w:styleId="SectionHeading">
    <w:name w:val="Section Heading"/>
    <w:basedOn w:val="Normal"/>
    <w:uiPriority w:val="99"/>
    <w:rsid w:val="004632DB"/>
    <w:pPr>
      <w:widowControl/>
      <w:suppressAutoHyphens/>
      <w:adjustRightInd w:val="0"/>
      <w:spacing w:after="113" w:line="288" w:lineRule="auto"/>
      <w:textAlignment w:val="center"/>
    </w:pPr>
    <w:rPr>
      <w:rFonts w:eastAsiaTheme="minorHAnsi" w:cs="Wigrum"/>
      <w:b/>
      <w:bCs/>
      <w:color w:val="25264E"/>
      <w:sz w:val="36"/>
      <w:szCs w:val="36"/>
      <w:lang w:val="en-US"/>
    </w:rPr>
  </w:style>
  <w:style w:type="character" w:customStyle="1" w:styleId="BulletStyle">
    <w:name w:val="Bullet Style"/>
    <w:uiPriority w:val="99"/>
    <w:rsid w:val="004632DB"/>
    <w:rPr>
      <w:color w:val="EEC534"/>
      <w:position w:val="-4"/>
      <w:sz w:val="30"/>
      <w:szCs w:val="30"/>
    </w:rPr>
  </w:style>
  <w:style w:type="table" w:styleId="ListTable2-Accent3">
    <w:name w:val="List Table 2 Accent 3"/>
    <w:basedOn w:val="TableNormal"/>
    <w:uiPriority w:val="47"/>
    <w:rsid w:val="00383C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QTablebody">
    <w:name w:val="LQ Table body"/>
    <w:basedOn w:val="LQBody"/>
    <w:qFormat/>
    <w:rsid w:val="00621FCA"/>
    <w:rPr>
      <w:bCs/>
      <w:sz w:val="18"/>
      <w:szCs w:val="16"/>
    </w:rPr>
  </w:style>
  <w:style w:type="paragraph" w:customStyle="1" w:styleId="LQBullet">
    <w:name w:val="LQ Bullet"/>
    <w:basedOn w:val="LQBody"/>
    <w:link w:val="LQBulletChar"/>
    <w:qFormat/>
    <w:rsid w:val="00074A4C"/>
    <w:pPr>
      <w:numPr>
        <w:numId w:val="1"/>
      </w:numPr>
    </w:pPr>
  </w:style>
  <w:style w:type="paragraph" w:customStyle="1" w:styleId="LQNumber">
    <w:name w:val="LQ Number"/>
    <w:basedOn w:val="LQBody"/>
    <w:link w:val="LQNumberChar"/>
    <w:qFormat/>
    <w:rsid w:val="00074A4C"/>
    <w:pPr>
      <w:numPr>
        <w:numId w:val="2"/>
      </w:numPr>
    </w:pPr>
  </w:style>
  <w:style w:type="character" w:customStyle="1" w:styleId="LQBulletChar">
    <w:name w:val="LQ Bullet Char"/>
    <w:basedOn w:val="LQBodyChar"/>
    <w:link w:val="LQBullet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Heading">
    <w:name w:val="TOC Heading"/>
    <w:aliases w:val="TOC LQMS"/>
    <w:basedOn w:val="Heading1"/>
    <w:next w:val="Normal"/>
    <w:uiPriority w:val="39"/>
    <w:unhideWhenUsed/>
    <w:qFormat/>
    <w:rsid w:val="00B04A09"/>
    <w:pPr>
      <w:widowControl/>
      <w:autoSpaceDE/>
      <w:autoSpaceDN/>
      <w:spacing w:after="0" w:line="259" w:lineRule="auto"/>
      <w:outlineLvl w:val="9"/>
    </w:pPr>
    <w:rPr>
      <w:lang w:val="en-US"/>
    </w:rPr>
  </w:style>
  <w:style w:type="character" w:customStyle="1" w:styleId="LQNumberChar">
    <w:name w:val="LQ Number Char"/>
    <w:basedOn w:val="LQBodyChar"/>
    <w:link w:val="LQNumber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B04A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4A0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04A09"/>
    <w:rPr>
      <w:color w:val="0563C1" w:themeColor="hyperlink"/>
      <w:u w:val="single"/>
    </w:rPr>
  </w:style>
  <w:style w:type="paragraph" w:customStyle="1" w:styleId="TitleLQMS">
    <w:name w:val="Title LQMS"/>
    <w:basedOn w:val="Normal"/>
    <w:link w:val="TitleLQMSChar"/>
    <w:rsid w:val="00473F47"/>
    <w:rPr>
      <w:rFonts w:ascii="Wigrum Medium" w:hAnsi="Wigrum Medium"/>
      <w:b/>
      <w:bCs/>
      <w:sz w:val="96"/>
      <w:szCs w:val="96"/>
    </w:rPr>
  </w:style>
  <w:style w:type="paragraph" w:customStyle="1" w:styleId="LQTitle">
    <w:name w:val="LQ Title"/>
    <w:basedOn w:val="Normal"/>
    <w:link w:val="LQTitleChar"/>
    <w:qFormat/>
    <w:rsid w:val="00473F47"/>
    <w:rPr>
      <w:color w:val="FFC000"/>
      <w:sz w:val="62"/>
      <w:szCs w:val="62"/>
    </w:rPr>
  </w:style>
  <w:style w:type="character" w:customStyle="1" w:styleId="TitleLQMSChar">
    <w:name w:val="Title LQMS Char"/>
    <w:basedOn w:val="DefaultParagraphFont"/>
    <w:link w:val="TitleLQMS"/>
    <w:rsid w:val="00473F47"/>
    <w:rPr>
      <w:rFonts w:ascii="Wigrum Medium" w:eastAsia="Times New Roman" w:hAnsi="Wigrum Medium" w:cs="Times New Roman"/>
      <w:b/>
      <w:bCs/>
      <w:sz w:val="96"/>
      <w:szCs w:val="96"/>
    </w:rPr>
  </w:style>
  <w:style w:type="paragraph" w:customStyle="1" w:styleId="DescriptionLQMS">
    <w:name w:val="Description LQMS"/>
    <w:basedOn w:val="LQBody"/>
    <w:link w:val="DescriptionLQMSChar"/>
    <w:rsid w:val="0015741C"/>
    <w:rPr>
      <w:noProof/>
      <w:color w:val="595959" w:themeColor="text1" w:themeTint="A6"/>
      <w:lang w:eastAsia="en-AU"/>
    </w:rPr>
  </w:style>
  <w:style w:type="character" w:customStyle="1" w:styleId="LQTitleChar">
    <w:name w:val="LQ Title Char"/>
    <w:basedOn w:val="DefaultParagraphFont"/>
    <w:link w:val="LQTitle"/>
    <w:rsid w:val="00473F47"/>
    <w:rPr>
      <w:rFonts w:ascii="Wigrum" w:eastAsia="Times New Roman" w:hAnsi="Wigrum" w:cs="Times New Roman"/>
      <w:color w:val="FFC000"/>
      <w:sz w:val="62"/>
      <w:szCs w:val="62"/>
    </w:rPr>
  </w:style>
  <w:style w:type="character" w:customStyle="1" w:styleId="DescriptionLQMSChar">
    <w:name w:val="Description LQMS Char"/>
    <w:basedOn w:val="LQBodyChar"/>
    <w:link w:val="DescriptionLQMS"/>
    <w:rsid w:val="0015741C"/>
    <w:rPr>
      <w:rFonts w:ascii="Wigrum" w:eastAsia="Times New Roman" w:hAnsi="Wigrum" w:cs="Times New Roman"/>
      <w:noProof/>
      <w:color w:val="595959" w:themeColor="text1" w:themeTint="A6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F4BF6"/>
    <w:rPr>
      <w:color w:val="808080"/>
    </w:rPr>
  </w:style>
  <w:style w:type="paragraph" w:customStyle="1" w:styleId="TableLQMS">
    <w:name w:val="Table LQMS"/>
    <w:basedOn w:val="LQBody"/>
    <w:link w:val="TableLQMSChar"/>
    <w:rsid w:val="00CB4772"/>
    <w:rPr>
      <w:sz w:val="18"/>
      <w:szCs w:val="18"/>
    </w:rPr>
  </w:style>
  <w:style w:type="character" w:customStyle="1" w:styleId="TableLQMSChar">
    <w:name w:val="Table LQMS Char"/>
    <w:basedOn w:val="LQBodyChar"/>
    <w:link w:val="TableLQMS"/>
    <w:rsid w:val="00CB4772"/>
    <w:rPr>
      <w:rFonts w:ascii="Wigrum" w:eastAsia="Times New Roman" w:hAnsi="Wigrum" w:cs="Times New Roman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7E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24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E5416B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CF6CB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rsid w:val="00435D9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QHeading2">
    <w:name w:val="LQ Heading 2"/>
    <w:basedOn w:val="Heading2"/>
    <w:link w:val="LQHeading2Char"/>
    <w:qFormat/>
    <w:rsid w:val="003A3DB2"/>
    <w:pPr>
      <w:spacing w:before="240"/>
    </w:pPr>
  </w:style>
  <w:style w:type="character" w:customStyle="1" w:styleId="LQHeading2Char">
    <w:name w:val="LQ Heading 2 Char"/>
    <w:basedOn w:val="Heading2Char"/>
    <w:link w:val="LQHeading2"/>
    <w:rsid w:val="003A3DB2"/>
    <w:rPr>
      <w:rFonts w:ascii="Plus Jakarta Sans SemiBold" w:eastAsia="Times New Roman" w:hAnsi="Plus Jakarta Sans SemiBold" w:cs="Times New Roman"/>
      <w:szCs w:val="24"/>
    </w:rPr>
  </w:style>
  <w:style w:type="paragraph" w:customStyle="1" w:styleId="LQHeading1">
    <w:name w:val="LQ Heading 1"/>
    <w:basedOn w:val="Heading1"/>
    <w:link w:val="LQHeading1Char"/>
    <w:qFormat/>
    <w:rsid w:val="00C30F8D"/>
  </w:style>
  <w:style w:type="character" w:customStyle="1" w:styleId="LQHeading1Char">
    <w:name w:val="LQ Heading 1 Char"/>
    <w:basedOn w:val="Heading1Char"/>
    <w:link w:val="LQHeading1"/>
    <w:rsid w:val="00C30F8D"/>
    <w:rPr>
      <w:rFonts w:ascii="Plus Jakarta Sans SemiBold" w:eastAsiaTheme="majorEastAsia" w:hAnsi="Plus Jakarta Sans SemiBold" w:cstheme="majorBidi"/>
      <w:sz w:val="32"/>
      <w:szCs w:val="32"/>
    </w:rPr>
  </w:style>
  <w:style w:type="paragraph" w:customStyle="1" w:styleId="LQFooter">
    <w:name w:val="LQ Footer"/>
    <w:basedOn w:val="Footer"/>
    <w:link w:val="LQFooterChar"/>
    <w:qFormat/>
    <w:rsid w:val="00280F3C"/>
    <w:pPr>
      <w:tabs>
        <w:tab w:val="clear" w:pos="9026"/>
        <w:tab w:val="right" w:pos="9638"/>
      </w:tabs>
      <w:spacing w:before="40"/>
    </w:pPr>
  </w:style>
  <w:style w:type="character" w:customStyle="1" w:styleId="LQFooterChar">
    <w:name w:val="LQ Footer Char"/>
    <w:basedOn w:val="FooterChar"/>
    <w:link w:val="LQFooter"/>
    <w:rsid w:val="00280F3C"/>
    <w:rPr>
      <w:rFonts w:ascii="Plus Jakarta Sans Light" w:hAnsi="Plus Jakarta Sans Light"/>
      <w:color w:val="262626" w:themeColor="text1" w:themeTint="D9"/>
      <w:sz w:val="16"/>
    </w:rPr>
  </w:style>
  <w:style w:type="table" w:styleId="TableGridLight">
    <w:name w:val="Grid Table Light"/>
    <w:basedOn w:val="TableNormal"/>
    <w:uiPriority w:val="40"/>
    <w:rsid w:val="00A82E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LQMS">
    <w:name w:val="Body LQMS"/>
    <w:basedOn w:val="Normal"/>
    <w:link w:val="BodyLQMSChar"/>
    <w:qFormat/>
    <w:rsid w:val="003A3DB2"/>
    <w:pPr>
      <w:spacing w:before="120" w:after="120" w:line="276" w:lineRule="auto"/>
    </w:pPr>
    <w:rPr>
      <w:color w:val="404040" w:themeColor="text1" w:themeTint="BF"/>
    </w:rPr>
  </w:style>
  <w:style w:type="character" w:customStyle="1" w:styleId="BodyLQMSChar">
    <w:name w:val="Body LQMS Char"/>
    <w:basedOn w:val="DefaultParagraphFont"/>
    <w:link w:val="BodyLQMS"/>
    <w:rsid w:val="003A3DB2"/>
    <w:rPr>
      <w:rFonts w:ascii="Plus Jakarta Sans" w:eastAsia="Times New Roman" w:hAnsi="Plus Jakarta Sans" w:cs="Times New Roman"/>
      <w:color w:val="404040" w:themeColor="text1" w:themeTint="BF"/>
      <w:sz w:val="20"/>
    </w:rPr>
  </w:style>
  <w:style w:type="paragraph" w:customStyle="1" w:styleId="TablebodyLQMS">
    <w:name w:val="Table body LQMS"/>
    <w:basedOn w:val="BodyLQMS"/>
    <w:rsid w:val="00C50279"/>
    <w:rPr>
      <w:bCs/>
      <w:sz w:val="18"/>
      <w:szCs w:val="16"/>
    </w:rPr>
  </w:style>
  <w:style w:type="paragraph" w:styleId="NoSpacing">
    <w:name w:val="No Spacing"/>
    <w:link w:val="NoSpacingChar"/>
    <w:uiPriority w:val="1"/>
    <w:qFormat/>
    <w:rsid w:val="007A038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0381"/>
    <w:rPr>
      <w:rFonts w:eastAsiaTheme="minorEastAsia"/>
      <w:lang w:val="en-US"/>
    </w:rPr>
  </w:style>
  <w:style w:type="paragraph" w:customStyle="1" w:styleId="LQTableheader">
    <w:name w:val="LQ Table header"/>
    <w:basedOn w:val="LQHeading2"/>
    <w:link w:val="LQTableheaderChar"/>
    <w:qFormat/>
    <w:rsid w:val="004206AE"/>
    <w:pPr>
      <w:spacing w:before="0" w:after="0"/>
    </w:pPr>
  </w:style>
  <w:style w:type="character" w:customStyle="1" w:styleId="LQTableheaderChar">
    <w:name w:val="LQ Table header Char"/>
    <w:basedOn w:val="LQHeading2Char"/>
    <w:link w:val="LQTableheader"/>
    <w:rsid w:val="004206AE"/>
    <w:rPr>
      <w:rFonts w:ascii="Plus Jakarta Sans SemiBold" w:eastAsia="Times New Roman" w:hAnsi="Plus Jakarta Sans SemiBold" w:cs="Times New Roman"/>
      <w:szCs w:val="24"/>
    </w:rPr>
  </w:style>
  <w:style w:type="paragraph" w:customStyle="1" w:styleId="NumberLQMS">
    <w:name w:val="Number LQMS"/>
    <w:basedOn w:val="BodyLQMS"/>
    <w:link w:val="NumberLQMSChar"/>
    <w:qFormat/>
    <w:rsid w:val="004A705E"/>
    <w:pPr>
      <w:ind w:left="360" w:hanging="360"/>
    </w:pPr>
    <w:rPr>
      <w:rFonts w:ascii="Wigrum" w:hAnsi="Wigrum"/>
    </w:rPr>
  </w:style>
  <w:style w:type="character" w:customStyle="1" w:styleId="NumberLQMSChar">
    <w:name w:val="Number LQMS Char"/>
    <w:basedOn w:val="BodyLQMSChar"/>
    <w:link w:val="NumberLQMS"/>
    <w:rsid w:val="004A705E"/>
    <w:rPr>
      <w:rFonts w:ascii="Wigrum" w:eastAsia="Times New Roman" w:hAnsi="Wigrum" w:cs="Times New Roman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owledgebase.logiqc.com.au/details-incident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knowledgebase.logiqc.com.au/the-logiqc-learning-academ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cademy.logiqc.com.a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nowledgebase.logiqc.com.au/editing-your-user-account-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academy.logiqc.com.au/course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knowledgebase.logiqc.com.au/details-repair" TargetMode="External"/><Relationship Id="rId20" Type="http://schemas.openxmlformats.org/officeDocument/2006/relationships/hyperlink" Target="https://knowledgebase.logiqc.com.au/about-task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owledgebase.logiqc.com.au/changing-your-password" TargetMode="External"/><Relationship Id="rId24" Type="http://schemas.openxmlformats.org/officeDocument/2006/relationships/hyperlink" Target="https://academy.logiqc.com.au/course/feedback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knowledgebase.logiqc.com.au/details-feedback" TargetMode="External"/><Relationship Id="rId23" Type="http://schemas.openxmlformats.org/officeDocument/2006/relationships/hyperlink" Target="https://academy.logiqc.com.au/course/incident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yperlink" Target="https://knowledgebase.logiqc.com.au/how-to-log-in" TargetMode="External"/><Relationship Id="rId14" Type="http://schemas.openxmlformats.org/officeDocument/2006/relationships/hyperlink" Target="https://knowledgebase.logiqc.com.au/details-complaint" TargetMode="External"/><Relationship Id="rId22" Type="http://schemas.openxmlformats.org/officeDocument/2006/relationships/hyperlink" Target="https://academy.logiqc.com.au/course/intro-to-logiqcqm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3155C187E84888A05C22D02340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F81F-AD33-4692-8D25-DDB17B5062D7}"/>
      </w:docPartPr>
      <w:docPartBody>
        <w:p w:rsidR="00DD686E" w:rsidRDefault="00AB0B7B" w:rsidP="00AB0B7B">
          <w:pPr>
            <w:pStyle w:val="043155C187E84888A05C22D02340DA9A"/>
          </w:pPr>
          <w:r w:rsidRPr="00C21A8D">
            <w:rPr>
              <w:rStyle w:val="PlaceholderText"/>
            </w:rPr>
            <w:t>[Title]</w:t>
          </w:r>
        </w:p>
      </w:docPartBody>
    </w:docPart>
    <w:docPart>
      <w:docPartPr>
        <w:name w:val="214DF3C8A44244DAA87AF1A47D8F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68E6-88A5-47F3-80F4-2D0EA1E337C2}"/>
      </w:docPartPr>
      <w:docPartBody>
        <w:p w:rsidR="000C37F3" w:rsidRDefault="00F96FF3">
          <w:r w:rsidRPr="00DE453D">
            <w:rPr>
              <w:rStyle w:val="PlaceholderText"/>
            </w:rPr>
            <w:t>[Subject]</w:t>
          </w:r>
        </w:p>
      </w:docPartBody>
    </w:docPart>
    <w:docPart>
      <w:docPartPr>
        <w:name w:val="31F0D6F4CF8346569DA20F4F402F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BEEB-A355-495E-A5B2-FDA0B433537F}"/>
      </w:docPartPr>
      <w:docPartBody>
        <w:p w:rsidR="000C37F3" w:rsidRDefault="00F96FF3">
          <w:r w:rsidRPr="00DE453D">
            <w:rPr>
              <w:rStyle w:val="PlaceholderText"/>
            </w:rPr>
            <w:t>[Abstract]</w:t>
          </w:r>
        </w:p>
      </w:docPartBody>
    </w:docPart>
    <w:docPart>
      <w:docPartPr>
        <w:name w:val="1E83D20BA5484DE8AC621FC21C0D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527D-0718-4DF6-8501-07DD0663A61F}"/>
      </w:docPartPr>
      <w:docPartBody>
        <w:p w:rsidR="000C37F3" w:rsidRDefault="00F96FF3">
          <w:r w:rsidRPr="00DE453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Wigrum Medi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8"/>
    <w:rsid w:val="000C37F3"/>
    <w:rsid w:val="001461BA"/>
    <w:rsid w:val="002122ED"/>
    <w:rsid w:val="00245834"/>
    <w:rsid w:val="00263805"/>
    <w:rsid w:val="00270B53"/>
    <w:rsid w:val="002B7258"/>
    <w:rsid w:val="002F3518"/>
    <w:rsid w:val="002F4C90"/>
    <w:rsid w:val="00313240"/>
    <w:rsid w:val="003E7BEF"/>
    <w:rsid w:val="004006E2"/>
    <w:rsid w:val="004C775A"/>
    <w:rsid w:val="0050278F"/>
    <w:rsid w:val="005B4885"/>
    <w:rsid w:val="0066548D"/>
    <w:rsid w:val="006D2509"/>
    <w:rsid w:val="00743BDC"/>
    <w:rsid w:val="008114F8"/>
    <w:rsid w:val="00877AEF"/>
    <w:rsid w:val="008D0CD0"/>
    <w:rsid w:val="008F4727"/>
    <w:rsid w:val="00A2625C"/>
    <w:rsid w:val="00A30F88"/>
    <w:rsid w:val="00AB0B7B"/>
    <w:rsid w:val="00AC2277"/>
    <w:rsid w:val="00B20F71"/>
    <w:rsid w:val="00B94394"/>
    <w:rsid w:val="00BB4B5A"/>
    <w:rsid w:val="00DD686E"/>
    <w:rsid w:val="00DF2916"/>
    <w:rsid w:val="00E0405A"/>
    <w:rsid w:val="00F075FD"/>
    <w:rsid w:val="00F90B5D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1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FF3"/>
    <w:rPr>
      <w:color w:val="808080"/>
    </w:rPr>
  </w:style>
  <w:style w:type="paragraph" w:customStyle="1" w:styleId="043155C187E84888A05C22D02340DA9A">
    <w:name w:val="043155C187E84888A05C22D02340DA9A"/>
    <w:rsid w:val="00AB0B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Your organisation has implemented the Logiqc platform to enable all staff to contribute to managing safety, quality and risk in healthcare. Each time you report adverse events or a near miss, you are creating an opportunity for your organisation to analyse how it can improve the way services are provided to clients.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F0C9F-5111-45C3-8C8B-F7022A12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 guide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</dc:title>
  <dc:subject>Logiqc Quick Start Guide</dc:subject>
  <dc:creator>Bret Mannison</dc:creator>
  <cp:keywords/>
  <dc:description/>
  <cp:lastModifiedBy>Elizabeth Church</cp:lastModifiedBy>
  <cp:revision>3</cp:revision>
  <cp:lastPrinted>2020-03-03T19:54:00Z</cp:lastPrinted>
  <dcterms:created xsi:type="dcterms:W3CDTF">2025-04-14T01:06:00Z</dcterms:created>
  <dcterms:modified xsi:type="dcterms:W3CDTF">2025-04-14T01:11:00Z</dcterms:modified>
</cp:coreProperties>
</file>